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02EFE" w:rsidTr="00D66BDA">
        <w:tc>
          <w:tcPr>
            <w:tcW w:w="10456" w:type="dxa"/>
          </w:tcPr>
          <w:p w:rsidR="008D0AF6" w:rsidRDefault="008D0AF6" w:rsidP="00B74259">
            <w:pPr>
              <w:rPr>
                <w:rFonts w:ascii="Century Gothic" w:hAnsi="Century Gothic"/>
                <w:b/>
                <w:color w:val="0070C0"/>
                <w:sz w:val="24"/>
                <w:szCs w:val="24"/>
              </w:rPr>
            </w:pPr>
            <w:bookmarkStart w:id="0" w:name="_GoBack"/>
            <w:bookmarkEnd w:id="0"/>
          </w:p>
          <w:p w:rsidR="008D0AF6" w:rsidRPr="00317588" w:rsidRDefault="008D0AF6" w:rsidP="00B74259">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r w:rsidRPr="00317588">
              <w:rPr>
                <w:rFonts w:ascii="Century Gothic" w:hAnsi="Century Gothic"/>
                <w:b/>
                <w:color w:val="0070C0"/>
                <w:sz w:val="24"/>
                <w:szCs w:val="24"/>
              </w:rPr>
              <w:t>What policies do you have in place for identifying those pupils with SEND and assessing their needs?</w:t>
            </w:r>
          </w:p>
          <w:p w:rsidR="00317588" w:rsidRDefault="00317588"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4D467C" w:rsidP="00B74259">
            <w:pPr>
              <w:rPr>
                <w:rFonts w:ascii="Century Gothic" w:hAnsi="Century Gothic"/>
                <w:sz w:val="24"/>
                <w:szCs w:val="24"/>
              </w:rPr>
            </w:pPr>
            <w:r w:rsidRPr="001C5851">
              <w:rPr>
                <w:rFonts w:ascii="Century Gothic" w:hAnsi="Century Gothic"/>
                <w:b/>
                <w:noProof/>
                <w:color w:val="0070C0"/>
                <w:sz w:val="24"/>
                <w:szCs w:val="24"/>
                <w:lang w:eastAsia="en-GB"/>
              </w:rPr>
              <mc:AlternateContent>
                <mc:Choice Requires="wps">
                  <w:drawing>
                    <wp:anchor distT="0" distB="0" distL="114300" distR="114300" simplePos="0" relativeHeight="251659264" behindDoc="0" locked="0" layoutInCell="1" allowOverlap="1" wp14:anchorId="085F7FFF" wp14:editId="52BE1E0C">
                      <wp:simplePos x="0" y="0"/>
                      <wp:positionH relativeFrom="column">
                        <wp:posOffset>47625</wp:posOffset>
                      </wp:positionH>
                      <wp:positionV relativeFrom="paragraph">
                        <wp:posOffset>173355</wp:posOffset>
                      </wp:positionV>
                      <wp:extent cx="6416675" cy="5295265"/>
                      <wp:effectExtent l="19050" t="19050" r="2222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5295265"/>
                              </a:xfrm>
                              <a:prstGeom prst="rect">
                                <a:avLst/>
                              </a:prstGeom>
                              <a:solidFill>
                                <a:srgbClr val="FFFFFF"/>
                              </a:solidFill>
                              <a:ln w="38100">
                                <a:solidFill>
                                  <a:srgbClr val="0070C0"/>
                                </a:solidFill>
                                <a:miter lim="800000"/>
                                <a:headEnd/>
                                <a:tailEnd/>
                              </a:ln>
                            </wps:spPr>
                            <wps:txbx>
                              <w:txbxContent>
                                <w:p w:rsidR="001C5851" w:rsidRPr="00317588"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Thorpe Acre Infant School is very aware of the importance of early identification of those who may be encountering barriers to accessing the curriculum. We actively work to identify concerns as early as possible. To this end we work closely with:</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Parents</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Preschool/Nursery setting</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Early Years SEN Inclusion Support Services</w:t>
                                  </w:r>
                                </w:p>
                                <w:p w:rsidR="001C5851" w:rsidRPr="00317588" w:rsidRDefault="001C5851" w:rsidP="004D467C">
                                  <w:pPr>
                                    <w:shd w:val="clear" w:color="auto" w:fill="E2EFD9" w:themeFill="accent6" w:themeFillTint="33"/>
                                    <w:rPr>
                                      <w:rFonts w:ascii="Century Gothic" w:hAnsi="Century Gothic"/>
                                      <w:sz w:val="24"/>
                                      <w:szCs w:val="24"/>
                                    </w:rPr>
                                  </w:pPr>
                                  <w:proofErr w:type="gramStart"/>
                                  <w:r w:rsidRPr="00317588">
                                    <w:rPr>
                                      <w:rFonts w:ascii="Century Gothic" w:hAnsi="Century Gothic"/>
                                      <w:sz w:val="24"/>
                                      <w:szCs w:val="24"/>
                                    </w:rPr>
                                    <w:t>before</w:t>
                                  </w:r>
                                  <w:proofErr w:type="gramEnd"/>
                                  <w:r w:rsidRPr="00317588">
                                    <w:rPr>
                                      <w:rFonts w:ascii="Century Gothic" w:hAnsi="Century Gothic"/>
                                      <w:sz w:val="24"/>
                                      <w:szCs w:val="24"/>
                                    </w:rPr>
                                    <w:t xml:space="preserve"> the child actually starts with us. </w:t>
                                  </w:r>
                                </w:p>
                                <w:p w:rsidR="001C5851" w:rsidRDefault="001C5851" w:rsidP="004D467C">
                                  <w:pPr>
                                    <w:shd w:val="clear" w:color="auto" w:fill="E2EFD9" w:themeFill="accent6" w:themeFillTint="33"/>
                                    <w:rPr>
                                      <w:rFonts w:ascii="Century Gothic" w:hAnsi="Century Gothic"/>
                                      <w:sz w:val="24"/>
                                      <w:szCs w:val="24"/>
                                    </w:rPr>
                                  </w:pPr>
                                </w:p>
                                <w:p w:rsidR="001C5851" w:rsidRDefault="001C5851" w:rsidP="004D467C">
                                  <w:pPr>
                                    <w:shd w:val="clear" w:color="auto" w:fill="E2EFD9" w:themeFill="accent6" w:themeFillTint="33"/>
                                    <w:rPr>
                                      <w:rFonts w:ascii="Century Gothic" w:hAnsi="Century Gothic"/>
                                      <w:sz w:val="24"/>
                                      <w:szCs w:val="24"/>
                                    </w:rPr>
                                  </w:pPr>
                                  <w:proofErr w:type="gramStart"/>
                                  <w:r>
                                    <w:rPr>
                                      <w:rFonts w:ascii="Century Gothic" w:hAnsi="Century Gothic"/>
                                      <w:sz w:val="24"/>
                                      <w:szCs w:val="24"/>
                                    </w:rPr>
                                    <w:t>Once a part of our school, children’s progress is monitored very carefully.</w:t>
                                  </w:r>
                                  <w:proofErr w:type="gramEnd"/>
                                  <w:r>
                                    <w:rPr>
                                      <w:rFonts w:ascii="Century Gothic" w:hAnsi="Century Gothic"/>
                                      <w:sz w:val="24"/>
                                      <w:szCs w:val="24"/>
                                    </w:rPr>
                                    <w:t xml:space="preserve"> A child may be identified as a result of:</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 xml:space="preserve">performing below age expected levels or where limited progress is being made, this is done through careful analysis of data, Foundation Stage Profile scores, Phonics Screening tests, Teacher Assessed Data, Pupil Progress Meetings and consultation with the SENCO </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a parent</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teachers, where, for example, behaviour or self-esteem is affecting performance</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liaison with external agencies</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4D467C">
                                    <w:rPr>
                                      <w:rFonts w:ascii="Century Gothic" w:hAnsi="Century Gothic"/>
                                      <w:sz w:val="24"/>
                                      <w:szCs w:val="24"/>
                                    </w:rPr>
                                    <w:t>health diagnosis through paediatrician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3.65pt;width:505.25pt;height:4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" strokecolor="#0070c0" strokeweight="3pt">
                      <v:textbox>
                        <w:txbxContent>
                          <w:p w:rsidR="001C5851" w:rsidRPr="00317588" w:rsidRDefault="001C5851"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Thorpe Acre Infant School is very aware of the importance of early identification of those who may be encountering barriers to accessing the curriculum. We actively work to identify concerns as early as possible. To this end we work closely with:</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Parents</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Preschool/Nursery setting</w:t>
                            </w:r>
                          </w:p>
                          <w:p w:rsidR="001C5851" w:rsidRPr="00317588" w:rsidRDefault="001C5851" w:rsidP="004D467C">
                            <w:pPr>
                              <w:widowControl w:val="0"/>
                              <w:numPr>
                                <w:ilvl w:val="0"/>
                                <w:numId w:val="17"/>
                              </w:numPr>
                              <w:shd w:val="clear" w:color="auto" w:fill="E2EFD9" w:themeFill="accent6" w:themeFillTint="33"/>
                              <w:spacing w:line="276" w:lineRule="auto"/>
                              <w:ind w:left="714" w:hanging="357"/>
                              <w:rPr>
                                <w:rFonts w:ascii="Century Gothic" w:hAnsi="Century Gothic"/>
                                <w:sz w:val="24"/>
                                <w:szCs w:val="24"/>
                              </w:rPr>
                            </w:pPr>
                            <w:r w:rsidRPr="00317588">
                              <w:rPr>
                                <w:rFonts w:ascii="Century Gothic" w:hAnsi="Century Gothic"/>
                                <w:sz w:val="24"/>
                                <w:szCs w:val="24"/>
                              </w:rPr>
                              <w:t>Early Years SEN Inclusion Support Services</w:t>
                            </w:r>
                          </w:p>
                          <w:p w:rsidR="001C5851" w:rsidRPr="00317588" w:rsidRDefault="001C5851" w:rsidP="004D467C">
                            <w:pPr>
                              <w:shd w:val="clear" w:color="auto" w:fill="E2EFD9" w:themeFill="accent6" w:themeFillTint="33"/>
                              <w:rPr>
                                <w:rFonts w:ascii="Century Gothic" w:hAnsi="Century Gothic"/>
                                <w:sz w:val="24"/>
                                <w:szCs w:val="24"/>
                              </w:rPr>
                            </w:pPr>
                            <w:proofErr w:type="gramStart"/>
                            <w:r w:rsidRPr="00317588">
                              <w:rPr>
                                <w:rFonts w:ascii="Century Gothic" w:hAnsi="Century Gothic"/>
                                <w:sz w:val="24"/>
                                <w:szCs w:val="24"/>
                              </w:rPr>
                              <w:t>before</w:t>
                            </w:r>
                            <w:proofErr w:type="gramEnd"/>
                            <w:r w:rsidRPr="00317588">
                              <w:rPr>
                                <w:rFonts w:ascii="Century Gothic" w:hAnsi="Century Gothic"/>
                                <w:sz w:val="24"/>
                                <w:szCs w:val="24"/>
                              </w:rPr>
                              <w:t xml:space="preserve"> the child actually starts with us. </w:t>
                            </w:r>
                          </w:p>
                          <w:p w:rsidR="001C5851" w:rsidRDefault="001C5851" w:rsidP="004D467C">
                            <w:pPr>
                              <w:shd w:val="clear" w:color="auto" w:fill="E2EFD9" w:themeFill="accent6" w:themeFillTint="33"/>
                              <w:rPr>
                                <w:rFonts w:ascii="Century Gothic" w:hAnsi="Century Gothic"/>
                                <w:sz w:val="24"/>
                                <w:szCs w:val="24"/>
                              </w:rPr>
                            </w:pPr>
                          </w:p>
                          <w:p w:rsidR="001C5851" w:rsidRDefault="001C5851" w:rsidP="004D467C">
                            <w:pPr>
                              <w:shd w:val="clear" w:color="auto" w:fill="E2EFD9" w:themeFill="accent6" w:themeFillTint="33"/>
                              <w:rPr>
                                <w:rFonts w:ascii="Century Gothic" w:hAnsi="Century Gothic"/>
                                <w:sz w:val="24"/>
                                <w:szCs w:val="24"/>
                              </w:rPr>
                            </w:pPr>
                            <w:proofErr w:type="gramStart"/>
                            <w:r>
                              <w:rPr>
                                <w:rFonts w:ascii="Century Gothic" w:hAnsi="Century Gothic"/>
                                <w:sz w:val="24"/>
                                <w:szCs w:val="24"/>
                              </w:rPr>
                              <w:t>Once a part of our school, children’s progress is monitored very carefully.</w:t>
                            </w:r>
                            <w:proofErr w:type="gramEnd"/>
                            <w:r>
                              <w:rPr>
                                <w:rFonts w:ascii="Century Gothic" w:hAnsi="Century Gothic"/>
                                <w:sz w:val="24"/>
                                <w:szCs w:val="24"/>
                              </w:rPr>
                              <w:t xml:space="preserve"> A child may be identified as a result of:</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 xml:space="preserve">performing below age expected levels or where limited progress is being made, this is done through careful analysis of data, Foundation Stage Profile scores, Phonics Screening tests, Teacher Assessed Data, Pupil Progress Meetings and consultation with the SENCO </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a parent</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concerns raised by teachers, where, for example, behaviour or self-esteem is affecting performance</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9D639A">
                              <w:rPr>
                                <w:rFonts w:ascii="Century Gothic" w:hAnsi="Century Gothic"/>
                                <w:sz w:val="24"/>
                                <w:szCs w:val="24"/>
                              </w:rPr>
                              <w:t>liaison with external agencies</w:t>
                            </w:r>
                          </w:p>
                          <w:p w:rsidR="001C5851" w:rsidRPr="009D639A" w:rsidRDefault="001C5851" w:rsidP="004D467C">
                            <w:pPr>
                              <w:pStyle w:val="ListParagraph"/>
                              <w:numPr>
                                <w:ilvl w:val="0"/>
                                <w:numId w:val="23"/>
                              </w:numPr>
                              <w:shd w:val="clear" w:color="auto" w:fill="E2EFD9" w:themeFill="accent6" w:themeFillTint="33"/>
                              <w:rPr>
                                <w:rFonts w:ascii="Century Gothic" w:hAnsi="Century Gothic"/>
                                <w:sz w:val="24"/>
                                <w:szCs w:val="24"/>
                              </w:rPr>
                            </w:pPr>
                            <w:r w:rsidRPr="004D467C">
                              <w:rPr>
                                <w:rFonts w:ascii="Century Gothic" w:hAnsi="Century Gothic"/>
                                <w:sz w:val="24"/>
                                <w:szCs w:val="24"/>
                              </w:rPr>
                              <w:t>health diagnosis through paediatrician</w:t>
                            </w:r>
                          </w:p>
                        </w:txbxContent>
                      </v:textbox>
                    </v:shape>
                  </w:pict>
                </mc:Fallback>
              </mc:AlternateContent>
            </w: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Default="001C5851" w:rsidP="00B74259">
            <w:pPr>
              <w:rPr>
                <w:rFonts w:ascii="Century Gothic" w:hAnsi="Century Gothic"/>
                <w:sz w:val="24"/>
                <w:szCs w:val="24"/>
              </w:rPr>
            </w:pPr>
          </w:p>
          <w:p w:rsidR="001C5851" w:rsidRPr="00317588" w:rsidRDefault="001C5851" w:rsidP="00B74259">
            <w:pPr>
              <w:rPr>
                <w:rFonts w:ascii="Century Gothic" w:hAnsi="Century Gothic"/>
                <w:b/>
                <w:color w:val="0070C0"/>
                <w:sz w:val="24"/>
                <w:szCs w:val="24"/>
              </w:rPr>
            </w:pPr>
          </w:p>
          <w:p w:rsidR="00317588" w:rsidRPr="00317588" w:rsidRDefault="00317588" w:rsidP="00317588">
            <w:pPr>
              <w:rPr>
                <w:rFonts w:ascii="Century Gothic" w:hAnsi="Century Gothic"/>
                <w:sz w:val="24"/>
                <w:szCs w:val="24"/>
              </w:rPr>
            </w:pPr>
          </w:p>
          <w:p w:rsidR="009D639A" w:rsidRDefault="009D639A" w:rsidP="00317588">
            <w:pPr>
              <w:rPr>
                <w:rFonts w:ascii="Century Gothic" w:hAnsi="Century Gothic"/>
                <w:sz w:val="24"/>
                <w:szCs w:val="24"/>
              </w:rPr>
            </w:pPr>
          </w:p>
          <w:p w:rsidR="009D639A" w:rsidRDefault="009D639A"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317588" w:rsidRPr="00317588" w:rsidRDefault="00317588" w:rsidP="00B74259">
            <w:pPr>
              <w:rPr>
                <w:rFonts w:ascii="Century Gothic" w:hAnsi="Century Gothic"/>
                <w:b/>
                <w:color w:val="0070C0"/>
                <w:sz w:val="24"/>
                <w:szCs w:val="24"/>
              </w:rPr>
            </w:pPr>
          </w:p>
          <w:p w:rsidR="00317588" w:rsidRDefault="00317588" w:rsidP="00B74259">
            <w:pPr>
              <w:rPr>
                <w:rFonts w:ascii="Century Gothic" w:hAnsi="Century Gothic"/>
                <w:b/>
                <w:color w:val="0070C0"/>
                <w:sz w:val="24"/>
                <w:szCs w:val="24"/>
              </w:rPr>
            </w:pPr>
          </w:p>
          <w:p w:rsidR="001C5851" w:rsidRDefault="001C5851" w:rsidP="00B74259">
            <w:pPr>
              <w:rPr>
                <w:rFonts w:ascii="Century Gothic" w:hAnsi="Century Gothic"/>
                <w:b/>
                <w:color w:val="0070C0"/>
                <w:sz w:val="24"/>
                <w:szCs w:val="24"/>
              </w:rPr>
            </w:pPr>
          </w:p>
          <w:p w:rsidR="001C5851" w:rsidRDefault="001C5851" w:rsidP="00B74259">
            <w:pPr>
              <w:rPr>
                <w:rFonts w:ascii="Century Gothic" w:hAnsi="Century Gothic"/>
                <w:b/>
                <w:color w:val="0070C0"/>
                <w:sz w:val="24"/>
                <w:szCs w:val="24"/>
              </w:rPr>
            </w:pPr>
          </w:p>
          <w:p w:rsidR="001C5851" w:rsidRDefault="001C5851" w:rsidP="00B74259">
            <w:pPr>
              <w:rPr>
                <w:rFonts w:ascii="Century Gothic" w:hAnsi="Century Gothic"/>
                <w:b/>
                <w:color w:val="0070C0"/>
                <w:sz w:val="24"/>
                <w:szCs w:val="24"/>
              </w:rPr>
            </w:pPr>
          </w:p>
          <w:p w:rsidR="001C5851" w:rsidRDefault="001C5851" w:rsidP="00B74259">
            <w:pPr>
              <w:rPr>
                <w:rFonts w:ascii="Century Gothic" w:hAnsi="Century Gothic"/>
                <w:b/>
                <w:color w:val="0070C0"/>
                <w:sz w:val="24"/>
                <w:szCs w:val="24"/>
              </w:rPr>
            </w:pPr>
          </w:p>
          <w:p w:rsidR="001C5851" w:rsidRDefault="001C5851" w:rsidP="00B74259">
            <w:pPr>
              <w:rPr>
                <w:rFonts w:ascii="Century Gothic" w:hAnsi="Century Gothic"/>
                <w:b/>
                <w:color w:val="0070C0"/>
                <w:sz w:val="24"/>
                <w:szCs w:val="24"/>
              </w:rPr>
            </w:pPr>
          </w:p>
          <w:p w:rsidR="001C5851" w:rsidRDefault="008D0AF6" w:rsidP="00B74259">
            <w:pPr>
              <w:rPr>
                <w:rFonts w:ascii="Century Gothic" w:hAnsi="Century Gothic"/>
                <w:b/>
                <w:color w:val="0070C0"/>
                <w:sz w:val="24"/>
                <w:szCs w:val="24"/>
              </w:rPr>
            </w:pPr>
            <w:r w:rsidRPr="001C5851">
              <w:rPr>
                <w:rFonts w:ascii="Century Gothic" w:hAnsi="Century Gothic"/>
                <w:noProof/>
                <w:sz w:val="24"/>
                <w:szCs w:val="24"/>
                <w:lang w:eastAsia="en-GB"/>
              </w:rPr>
              <w:lastRenderedPageBreak/>
              <mc:AlternateContent>
                <mc:Choice Requires="wps">
                  <w:drawing>
                    <wp:anchor distT="0" distB="0" distL="114300" distR="114300" simplePos="0" relativeHeight="251661312" behindDoc="0" locked="0" layoutInCell="1" allowOverlap="1" wp14:anchorId="629385FA" wp14:editId="5087BCEF">
                      <wp:simplePos x="0" y="0"/>
                      <wp:positionH relativeFrom="column">
                        <wp:posOffset>59635</wp:posOffset>
                      </wp:positionH>
                      <wp:positionV relativeFrom="paragraph">
                        <wp:posOffset>140694</wp:posOffset>
                      </wp:positionV>
                      <wp:extent cx="6535420" cy="9104243"/>
                      <wp:effectExtent l="19050" t="19050" r="1778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9104243"/>
                              </a:xfrm>
                              <a:prstGeom prst="rect">
                                <a:avLst/>
                              </a:prstGeom>
                              <a:solidFill>
                                <a:srgbClr val="FFFFFF"/>
                              </a:solidFill>
                              <a:ln w="38100">
                                <a:solidFill>
                                  <a:srgbClr val="0070C0"/>
                                </a:solidFill>
                                <a:miter lim="800000"/>
                                <a:headEnd/>
                                <a:tailEnd/>
                              </a:ln>
                            </wps:spPr>
                            <wps:txbx>
                              <w:txbxContent>
                                <w:p w:rsidR="001C5851" w:rsidRPr="00317588"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w:t>
                                  </w:r>
                                  <w:r w:rsidRPr="00317588">
                                    <w:rPr>
                                      <w:rFonts w:ascii="Century Gothic" w:hAnsi="Century Gothic"/>
                                      <w:sz w:val="24"/>
                                      <w:szCs w:val="24"/>
                                    </w:rPr>
                                    <w:t>SEND policy can be found on our website and details the four main areas of</w:t>
                                  </w:r>
                                  <w:r>
                                    <w:rPr>
                                      <w:rFonts w:ascii="Century Gothic" w:hAnsi="Century Gothic"/>
                                      <w:sz w:val="24"/>
                                      <w:szCs w:val="24"/>
                                    </w:rPr>
                                    <w:t xml:space="preserve"> need in accordance with the</w:t>
                                  </w:r>
                                  <w:r w:rsidRPr="00317588">
                                    <w:rPr>
                                      <w:rFonts w:ascii="Century Gothic" w:hAnsi="Century Gothic"/>
                                      <w:sz w:val="24"/>
                                      <w:szCs w:val="24"/>
                                    </w:rPr>
                                    <w:t xml:space="preserve"> Government SEND policy:</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If your child has special educational needs, they may need extra help in a range of areas, for example:</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Schoolwork - reading, writing, number work or understanding information;</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expressing themselves or understanding what others are saying;</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making friends or relating to adults;</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personal </w:t>
                                  </w:r>
                                  <w:proofErr w:type="spellStart"/>
                                  <w:r w:rsidRPr="00317588">
                                    <w:rPr>
                                      <w:rFonts w:ascii="Century Gothic" w:eastAsia="Times New Roman" w:hAnsi="Century Gothic" w:cs="Calibri"/>
                                      <w:sz w:val="24"/>
                                      <w:szCs w:val="24"/>
                                      <w:lang w:val="en" w:eastAsia="en-GB"/>
                                    </w:rPr>
                                    <w:t>organisation</w:t>
                                  </w:r>
                                  <w:proofErr w:type="spellEnd"/>
                                  <w:r w:rsidRPr="00317588">
                                    <w:rPr>
                                      <w:rFonts w:ascii="Century Gothic" w:eastAsia="Times New Roman" w:hAnsi="Century Gothic" w:cs="Calibri"/>
                                      <w:sz w:val="24"/>
                                      <w:szCs w:val="24"/>
                                      <w:lang w:val="en" w:eastAsia="en-GB"/>
                                    </w:rPr>
                                    <w:t>;</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proofErr w:type="gramStart"/>
                                  <w:r w:rsidRPr="00317588">
                                    <w:rPr>
                                      <w:rFonts w:ascii="Century Gothic" w:eastAsia="Times New Roman" w:hAnsi="Century Gothic" w:cs="Calibri"/>
                                      <w:sz w:val="24"/>
                                      <w:szCs w:val="24"/>
                                      <w:lang w:val="en" w:eastAsia="en-GB"/>
                                    </w:rPr>
                                    <w:t>a</w:t>
                                  </w:r>
                                  <w:proofErr w:type="gramEnd"/>
                                  <w:r w:rsidRPr="00317588">
                                    <w:rPr>
                                      <w:rFonts w:ascii="Century Gothic" w:eastAsia="Times New Roman" w:hAnsi="Century Gothic" w:cs="Calibri"/>
                                      <w:sz w:val="24"/>
                                      <w:szCs w:val="24"/>
                                      <w:lang w:val="en" w:eastAsia="en-GB"/>
                                    </w:rPr>
                                    <w:t xml:space="preserve"> sensory or physical need(s) which may affect them in school.</w:t>
                                  </w:r>
                                </w:p>
                                <w:p w:rsidR="008D0AF6" w:rsidRDefault="008D0AF6" w:rsidP="004D467C">
                                  <w:pPr>
                                    <w:shd w:val="clear" w:color="auto" w:fill="E2EFD9" w:themeFill="accent6" w:themeFillTint="33"/>
                                    <w:rPr>
                                      <w:rFonts w:ascii="Century Gothic" w:eastAsia="Times New Roman" w:hAnsi="Century Gothic" w:cs="Calibri"/>
                                      <w:sz w:val="24"/>
                                      <w:szCs w:val="24"/>
                                      <w:lang w:val="en" w:eastAsia="en-GB"/>
                                    </w:rPr>
                                  </w:pP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More specifically, the </w:t>
                                  </w:r>
                                  <w:r w:rsidRPr="00317588">
                                    <w:rPr>
                                      <w:rFonts w:ascii="Century Gothic" w:eastAsia="Times New Roman" w:hAnsi="Century Gothic" w:cs="Calibri"/>
                                      <w:i/>
                                      <w:sz w:val="24"/>
                                      <w:szCs w:val="24"/>
                                      <w:lang w:val="en" w:eastAsia="en-GB"/>
                                    </w:rPr>
                                    <w:t>Special Educational Needs and Disabilities (SEND) Code of Practice,</w:t>
                                  </w:r>
                                  <w:r w:rsidRPr="00317588">
                                    <w:rPr>
                                      <w:rFonts w:ascii="Century Gothic" w:eastAsia="Times New Roman" w:hAnsi="Century Gothic" w:cs="Calibri"/>
                                      <w:sz w:val="24"/>
                                      <w:szCs w:val="24"/>
                                      <w:lang w:val="en" w:eastAsia="en-GB"/>
                                    </w:rPr>
                                    <w:t xml:space="preserve"> sets out four main areas/ headings:</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22"/>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Communication and Interaction</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speech sounds difficulties;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find it difficult to communicate with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difficulty understanding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an</w:t>
                                  </w:r>
                                  <w:r>
                                    <w:rPr>
                                      <w:rFonts w:ascii="Century Gothic" w:eastAsia="Times New Roman" w:hAnsi="Century Gothic" w:cs="Calibri"/>
                                      <w:sz w:val="24"/>
                                      <w:szCs w:val="24"/>
                                      <w:lang w:val="en" w:eastAsia="en-GB"/>
                                    </w:rPr>
                                    <w:t xml:space="preserve"> autism spectrum disorder (ASD)</w:t>
                                  </w:r>
                                </w:p>
                                <w:p w:rsidR="001C5851" w:rsidRPr="00317588" w:rsidRDefault="001C5851" w:rsidP="004D467C">
                                  <w:pPr>
                                    <w:pStyle w:val="ListParagraph"/>
                                    <w:shd w:val="clear" w:color="auto" w:fill="E2EFD9" w:themeFill="accent6" w:themeFillTint="33"/>
                                    <w:ind w:left="357"/>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21"/>
                                    </w:numPr>
                                    <w:shd w:val="clear" w:color="auto" w:fill="E2EFD9" w:themeFill="accent6" w:themeFillTint="33"/>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Cognition and Learning</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learn at a slower pace than others of the same age;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proofErr w:type="gramStart"/>
                                  <w:r w:rsidRPr="00317588">
                                    <w:rPr>
                                      <w:rFonts w:ascii="Century Gothic" w:eastAsia="Times New Roman" w:hAnsi="Century Gothic" w:cs="Calibri"/>
                                      <w:sz w:val="24"/>
                                      <w:szCs w:val="24"/>
                                      <w:lang w:val="en" w:eastAsia="en-GB"/>
                                    </w:rPr>
                                    <w:t>have</w:t>
                                  </w:r>
                                  <w:proofErr w:type="gramEnd"/>
                                  <w:r w:rsidRPr="00317588">
                                    <w:rPr>
                                      <w:rFonts w:ascii="Century Gothic" w:eastAsia="Times New Roman" w:hAnsi="Century Gothic" w:cs="Calibri"/>
                                      <w:sz w:val="24"/>
                                      <w:szCs w:val="24"/>
                                      <w:lang w:val="en" w:eastAsia="en-GB"/>
                                    </w:rPr>
                                    <w:t xml:space="preserve"> a specific learning difficulty (</w:t>
                                  </w:r>
                                  <w:proofErr w:type="spellStart"/>
                                  <w:r w:rsidRPr="00317588">
                                    <w:rPr>
                                      <w:rFonts w:ascii="Century Gothic" w:eastAsia="Times New Roman" w:hAnsi="Century Gothic" w:cs="Calibri"/>
                                      <w:sz w:val="24"/>
                                      <w:szCs w:val="24"/>
                                      <w:lang w:val="en" w:eastAsia="en-GB"/>
                                    </w:rPr>
                                    <w:t>SpLD</w:t>
                                  </w:r>
                                  <w:proofErr w:type="spellEnd"/>
                                  <w:r w:rsidRPr="00317588">
                                    <w:rPr>
                                      <w:rFonts w:ascii="Century Gothic" w:eastAsia="Times New Roman" w:hAnsi="Century Gothic" w:cs="Calibri"/>
                                      <w:sz w:val="24"/>
                                      <w:szCs w:val="24"/>
                                      <w:lang w:val="en" w:eastAsia="en-GB"/>
                                    </w:rPr>
                                    <w:t>), such as dyslexia, dyspraxia, dyscalculia.</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Social, emotio</w:t>
                                  </w:r>
                                  <w:r>
                                    <w:rPr>
                                      <w:rFonts w:ascii="Century Gothic" w:eastAsia="Times New Roman" w:hAnsi="Century Gothic" w:cs="Calibri"/>
                                      <w:b/>
                                      <w:sz w:val="24"/>
                                      <w:szCs w:val="24"/>
                                      <w:lang w:val="en" w:eastAsia="en-GB"/>
                                    </w:rPr>
                                    <w:t xml:space="preserve">nal and </w:t>
                                  </w:r>
                                  <w:r w:rsidRPr="00317588">
                                    <w:rPr>
                                      <w:rFonts w:ascii="Century Gothic" w:eastAsia="Times New Roman" w:hAnsi="Century Gothic" w:cs="Calibri"/>
                                      <w:b/>
                                      <w:sz w:val="24"/>
                                      <w:szCs w:val="24"/>
                                      <w:lang w:val="en" w:eastAsia="en-GB"/>
                                    </w:rPr>
                                    <w:t>mental health difficulties</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Children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show emotional difficulties such as withdrawn or challenging </w:t>
                                  </w:r>
                                  <w:proofErr w:type="spellStart"/>
                                  <w:r w:rsidRPr="00317588">
                                    <w:rPr>
                                      <w:rFonts w:ascii="Century Gothic" w:eastAsia="Times New Roman" w:hAnsi="Century Gothic" w:cs="Calibri"/>
                                      <w:sz w:val="24"/>
                                      <w:szCs w:val="24"/>
                                      <w:lang w:val="en" w:eastAsia="en-GB"/>
                                    </w:rPr>
                                    <w:t>behaviour</w:t>
                                  </w:r>
                                  <w:proofErr w:type="spellEnd"/>
                                  <w:r w:rsidRPr="00317588">
                                    <w:rPr>
                                      <w:rFonts w:ascii="Century Gothic" w:eastAsia="Times New Roman" w:hAnsi="Century Gothic" w:cs="Calibri"/>
                                      <w:sz w:val="24"/>
                                      <w:szCs w:val="24"/>
                                      <w:lang w:val="en" w:eastAsia="en-GB"/>
                                    </w:rPr>
                                    <w:t>;</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proofErr w:type="gramStart"/>
                                  <w:r>
                                    <w:rPr>
                                      <w:rFonts w:ascii="Century Gothic" w:eastAsia="Times New Roman" w:hAnsi="Century Gothic" w:cs="Calibri"/>
                                      <w:sz w:val="24"/>
                                      <w:szCs w:val="24"/>
                                      <w:lang w:val="en" w:eastAsia="en-GB"/>
                                    </w:rPr>
                                    <w:t>have</w:t>
                                  </w:r>
                                  <w:proofErr w:type="gramEnd"/>
                                  <w:r>
                                    <w:rPr>
                                      <w:rFonts w:ascii="Century Gothic" w:eastAsia="Times New Roman" w:hAnsi="Century Gothic" w:cs="Calibri"/>
                                      <w:sz w:val="24"/>
                                      <w:szCs w:val="24"/>
                                      <w:lang w:val="en" w:eastAsia="en-GB"/>
                                    </w:rPr>
                                    <w:t xml:space="preserve"> disorders, such as,</w:t>
                                  </w:r>
                                  <w:r w:rsidRPr="00317588">
                                    <w:rPr>
                                      <w:rFonts w:ascii="Century Gothic" w:eastAsia="Times New Roman" w:hAnsi="Century Gothic" w:cs="Calibri"/>
                                      <w:sz w:val="24"/>
                                      <w:szCs w:val="24"/>
                                      <w:lang w:val="en" w:eastAsia="en-GB"/>
                                    </w:rPr>
                                    <w:t xml:space="preserve"> attention deficit hyperactive disorder (ADHD) or </w:t>
                                  </w:r>
                                  <w:r>
                                    <w:rPr>
                                      <w:rFonts w:ascii="Century Gothic" w:eastAsia="Times New Roman" w:hAnsi="Century Gothic" w:cs="Calibri"/>
                                      <w:sz w:val="24"/>
                                      <w:szCs w:val="24"/>
                                      <w:lang w:val="en" w:eastAsia="en-GB"/>
                                    </w:rPr>
                                    <w:t xml:space="preserve">an </w:t>
                                  </w:r>
                                  <w:r w:rsidRPr="00317588">
                                    <w:rPr>
                                      <w:rFonts w:ascii="Century Gothic" w:eastAsia="Times New Roman" w:hAnsi="Century Gothic" w:cs="Calibri"/>
                                      <w:sz w:val="24"/>
                                      <w:szCs w:val="24"/>
                                      <w:lang w:val="en" w:eastAsia="en-GB"/>
                                    </w:rPr>
                                    <w:t>attachment disorder.</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b/>
                                      <w:sz w:val="24"/>
                                      <w:szCs w:val="24"/>
                                      <w:u w:val="single"/>
                                      <w:lang w:val="en"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b/>
                                      <w:sz w:val="24"/>
                                      <w:szCs w:val="24"/>
                                      <w:lang w:val="en" w:eastAsia="en-GB"/>
                                    </w:rPr>
                                  </w:pPr>
                                  <w:r w:rsidRPr="00317588">
                                    <w:rPr>
                                      <w:rFonts w:ascii="Century Gothic" w:eastAsia="Times New Roman" w:hAnsi="Century Gothic" w:cs="Calibri"/>
                                      <w:b/>
                                      <w:sz w:val="24"/>
                                      <w:szCs w:val="24"/>
                                      <w:lang w:val="en" w:eastAsia="en-GB"/>
                                    </w:rPr>
                                    <w:t>Sensory and/or physical needs</w:t>
                                  </w:r>
                                </w:p>
                                <w:p w:rsidR="001C5851" w:rsidRPr="00317588" w:rsidRDefault="001C5851" w:rsidP="004D467C">
                                  <w:pPr>
                                    <w:shd w:val="clear" w:color="auto" w:fill="E2EFD9" w:themeFill="accent6" w:themeFillTint="33"/>
                                    <w:ind w:left="360"/>
                                    <w:rPr>
                                      <w:rFonts w:ascii="Century Gothic" w:eastAsia="Times New Roman" w:hAnsi="Century Gothic" w:cs="Calibri"/>
                                      <w:b/>
                                      <w:sz w:val="24"/>
                                      <w:szCs w:val="24"/>
                                      <w:u w:val="single"/>
                                      <w:lang w:val="en" w:eastAsia="en-GB"/>
                                    </w:rPr>
                                  </w:pPr>
                                  <w:r w:rsidRPr="00317588">
                                    <w:rPr>
                                      <w:rFonts w:ascii="Century Gothic" w:eastAsia="Times New Roman" w:hAnsi="Century Gothic" w:cs="Calibri"/>
                                      <w:sz w:val="24"/>
                                      <w:szCs w:val="24"/>
                                      <w:lang w:val="en" w:eastAsia="en-GB"/>
                                    </w:rPr>
                                    <w:t>This may include: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visual impairment (VI)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hearing impairment (HI)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multi-sensory impairment (MSI)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8D0AF6">
                                    <w:rPr>
                                      <w:rFonts w:ascii="Century Gothic" w:eastAsia="Times New Roman" w:hAnsi="Century Gothic" w:cs="Calibri"/>
                                      <w:sz w:val="24"/>
                                      <w:szCs w:val="24"/>
                                      <w:lang w:val="en" w:eastAsia="en-GB"/>
                                    </w:rPr>
                                    <w:t>physical disability (PD)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pt;margin-top:11.1pt;width:514.6pt;height:7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" strokecolor="#0070c0" strokeweight="3pt">
                      <v:textbox>
                        <w:txbxContent>
                          <w:p w:rsidR="001C5851" w:rsidRPr="00317588" w:rsidRDefault="001C5851"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w:t>
                            </w:r>
                            <w:r w:rsidRPr="00317588">
                              <w:rPr>
                                <w:rFonts w:ascii="Century Gothic" w:hAnsi="Century Gothic"/>
                                <w:sz w:val="24"/>
                                <w:szCs w:val="24"/>
                              </w:rPr>
                              <w:t>SEND policy can be found on our website and details the four main areas of</w:t>
                            </w:r>
                            <w:r>
                              <w:rPr>
                                <w:rFonts w:ascii="Century Gothic" w:hAnsi="Century Gothic"/>
                                <w:sz w:val="24"/>
                                <w:szCs w:val="24"/>
                              </w:rPr>
                              <w:t xml:space="preserve"> need in accordance with the</w:t>
                            </w:r>
                            <w:r w:rsidRPr="00317588">
                              <w:rPr>
                                <w:rFonts w:ascii="Century Gothic" w:hAnsi="Century Gothic"/>
                                <w:sz w:val="24"/>
                                <w:szCs w:val="24"/>
                              </w:rPr>
                              <w:t xml:space="preserve"> Government SEND policy:</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If your child has special educational needs, they may need extra help in a range of areas, for example:</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Schoolwork - reading, writing, number work or understanding information;</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expressing themselves or understanding what others are saying;</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making friends or relating to adults;</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personal </w:t>
                            </w:r>
                            <w:proofErr w:type="spellStart"/>
                            <w:r w:rsidRPr="00317588">
                              <w:rPr>
                                <w:rFonts w:ascii="Century Gothic" w:eastAsia="Times New Roman" w:hAnsi="Century Gothic" w:cs="Calibri"/>
                                <w:sz w:val="24"/>
                                <w:szCs w:val="24"/>
                                <w:lang w:val="en" w:eastAsia="en-GB"/>
                              </w:rPr>
                              <w:t>organisation</w:t>
                            </w:r>
                            <w:proofErr w:type="spellEnd"/>
                            <w:r w:rsidRPr="00317588">
                              <w:rPr>
                                <w:rFonts w:ascii="Century Gothic" w:eastAsia="Times New Roman" w:hAnsi="Century Gothic" w:cs="Calibri"/>
                                <w:sz w:val="24"/>
                                <w:szCs w:val="24"/>
                                <w:lang w:val="en" w:eastAsia="en-GB"/>
                              </w:rPr>
                              <w:t>;</w:t>
                            </w:r>
                          </w:p>
                          <w:p w:rsidR="001C5851" w:rsidRPr="00317588" w:rsidRDefault="001C5851" w:rsidP="004D467C">
                            <w:pPr>
                              <w:numPr>
                                <w:ilvl w:val="0"/>
                                <w:numId w:val="18"/>
                              </w:numPr>
                              <w:shd w:val="clear" w:color="auto" w:fill="E2EFD9" w:themeFill="accent6" w:themeFillTint="33"/>
                              <w:spacing w:after="0"/>
                              <w:ind w:left="714" w:hanging="357"/>
                              <w:rPr>
                                <w:rFonts w:ascii="Century Gothic" w:eastAsia="Times New Roman" w:hAnsi="Century Gothic" w:cs="Calibri"/>
                                <w:sz w:val="24"/>
                                <w:szCs w:val="24"/>
                                <w:lang w:val="en" w:eastAsia="en-GB"/>
                              </w:rPr>
                            </w:pPr>
                            <w:proofErr w:type="gramStart"/>
                            <w:r w:rsidRPr="00317588">
                              <w:rPr>
                                <w:rFonts w:ascii="Century Gothic" w:eastAsia="Times New Roman" w:hAnsi="Century Gothic" w:cs="Calibri"/>
                                <w:sz w:val="24"/>
                                <w:szCs w:val="24"/>
                                <w:lang w:val="en" w:eastAsia="en-GB"/>
                              </w:rPr>
                              <w:t>a</w:t>
                            </w:r>
                            <w:proofErr w:type="gramEnd"/>
                            <w:r w:rsidRPr="00317588">
                              <w:rPr>
                                <w:rFonts w:ascii="Century Gothic" w:eastAsia="Times New Roman" w:hAnsi="Century Gothic" w:cs="Calibri"/>
                                <w:sz w:val="24"/>
                                <w:szCs w:val="24"/>
                                <w:lang w:val="en" w:eastAsia="en-GB"/>
                              </w:rPr>
                              <w:t xml:space="preserve"> sensory or physical need(s) which may affect them in school.</w:t>
                            </w:r>
                          </w:p>
                          <w:p w:rsidR="008D0AF6" w:rsidRDefault="008D0AF6" w:rsidP="004D467C">
                            <w:pPr>
                              <w:shd w:val="clear" w:color="auto" w:fill="E2EFD9" w:themeFill="accent6" w:themeFillTint="33"/>
                              <w:rPr>
                                <w:rFonts w:ascii="Century Gothic" w:eastAsia="Times New Roman" w:hAnsi="Century Gothic" w:cs="Calibri"/>
                                <w:sz w:val="24"/>
                                <w:szCs w:val="24"/>
                                <w:lang w:val="en" w:eastAsia="en-GB"/>
                              </w:rPr>
                            </w:pP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More specifically, the </w:t>
                            </w:r>
                            <w:r w:rsidRPr="00317588">
                              <w:rPr>
                                <w:rFonts w:ascii="Century Gothic" w:eastAsia="Times New Roman" w:hAnsi="Century Gothic" w:cs="Calibri"/>
                                <w:i/>
                                <w:sz w:val="24"/>
                                <w:szCs w:val="24"/>
                                <w:lang w:val="en" w:eastAsia="en-GB"/>
                              </w:rPr>
                              <w:t>Special Educational Needs and Disabilities (SEND) Code of Practice,</w:t>
                            </w:r>
                            <w:r w:rsidRPr="00317588">
                              <w:rPr>
                                <w:rFonts w:ascii="Century Gothic" w:eastAsia="Times New Roman" w:hAnsi="Century Gothic" w:cs="Calibri"/>
                                <w:sz w:val="24"/>
                                <w:szCs w:val="24"/>
                                <w:lang w:val="en" w:eastAsia="en-GB"/>
                              </w:rPr>
                              <w:t xml:space="preserve"> sets out four main areas/ headings:</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22"/>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Communication and Interaction</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speech sounds difficulties;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find it difficult to communicate with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difficulty understanding others;</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have an</w:t>
                            </w:r>
                            <w:r>
                              <w:rPr>
                                <w:rFonts w:ascii="Century Gothic" w:eastAsia="Times New Roman" w:hAnsi="Century Gothic" w:cs="Calibri"/>
                                <w:sz w:val="24"/>
                                <w:szCs w:val="24"/>
                                <w:lang w:val="en" w:eastAsia="en-GB"/>
                              </w:rPr>
                              <w:t xml:space="preserve"> autism spectrum disorder (ASD)</w:t>
                            </w:r>
                          </w:p>
                          <w:p w:rsidR="001C5851" w:rsidRPr="00317588" w:rsidRDefault="001C5851" w:rsidP="004D467C">
                            <w:pPr>
                              <w:pStyle w:val="ListParagraph"/>
                              <w:shd w:val="clear" w:color="auto" w:fill="E2EFD9" w:themeFill="accent6" w:themeFillTint="33"/>
                              <w:ind w:left="357"/>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21"/>
                              </w:numPr>
                              <w:shd w:val="clear" w:color="auto" w:fill="E2EFD9" w:themeFill="accent6" w:themeFillTint="33"/>
                              <w:ind w:left="714" w:hanging="357"/>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Cognition and Learning</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A child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learn at a slower pace than others of the same age;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proofErr w:type="gramStart"/>
                            <w:r w:rsidRPr="00317588">
                              <w:rPr>
                                <w:rFonts w:ascii="Century Gothic" w:eastAsia="Times New Roman" w:hAnsi="Century Gothic" w:cs="Calibri"/>
                                <w:sz w:val="24"/>
                                <w:szCs w:val="24"/>
                                <w:lang w:val="en" w:eastAsia="en-GB"/>
                              </w:rPr>
                              <w:t>have</w:t>
                            </w:r>
                            <w:proofErr w:type="gramEnd"/>
                            <w:r w:rsidRPr="00317588">
                              <w:rPr>
                                <w:rFonts w:ascii="Century Gothic" w:eastAsia="Times New Roman" w:hAnsi="Century Gothic" w:cs="Calibri"/>
                                <w:sz w:val="24"/>
                                <w:szCs w:val="24"/>
                                <w:lang w:val="en" w:eastAsia="en-GB"/>
                              </w:rPr>
                              <w:t xml:space="preserve"> a specific learning difficulty (</w:t>
                            </w:r>
                            <w:proofErr w:type="spellStart"/>
                            <w:r w:rsidRPr="00317588">
                              <w:rPr>
                                <w:rFonts w:ascii="Century Gothic" w:eastAsia="Times New Roman" w:hAnsi="Century Gothic" w:cs="Calibri"/>
                                <w:sz w:val="24"/>
                                <w:szCs w:val="24"/>
                                <w:lang w:val="en" w:eastAsia="en-GB"/>
                              </w:rPr>
                              <w:t>SpLD</w:t>
                            </w:r>
                            <w:proofErr w:type="spellEnd"/>
                            <w:r w:rsidRPr="00317588">
                              <w:rPr>
                                <w:rFonts w:ascii="Century Gothic" w:eastAsia="Times New Roman" w:hAnsi="Century Gothic" w:cs="Calibri"/>
                                <w:sz w:val="24"/>
                                <w:szCs w:val="24"/>
                                <w:lang w:val="en" w:eastAsia="en-GB"/>
                              </w:rPr>
                              <w:t>), such as dyslexia, dyspraxia, dyscalculia.</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sz w:val="24"/>
                                <w:szCs w:val="24"/>
                                <w:lang w:val="en"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b/>
                                <w:sz w:val="24"/>
                                <w:szCs w:val="24"/>
                                <w:lang w:val="en" w:eastAsia="en-GB"/>
                              </w:rPr>
                              <w:t>Social, emotio</w:t>
                            </w:r>
                            <w:r>
                              <w:rPr>
                                <w:rFonts w:ascii="Century Gothic" w:eastAsia="Times New Roman" w:hAnsi="Century Gothic" w:cs="Calibri"/>
                                <w:b/>
                                <w:sz w:val="24"/>
                                <w:szCs w:val="24"/>
                                <w:lang w:val="en" w:eastAsia="en-GB"/>
                              </w:rPr>
                              <w:t xml:space="preserve">nal and </w:t>
                            </w:r>
                            <w:r w:rsidRPr="00317588">
                              <w:rPr>
                                <w:rFonts w:ascii="Century Gothic" w:eastAsia="Times New Roman" w:hAnsi="Century Gothic" w:cs="Calibri"/>
                                <w:b/>
                                <w:sz w:val="24"/>
                                <w:szCs w:val="24"/>
                                <w:lang w:val="en" w:eastAsia="en-GB"/>
                              </w:rPr>
                              <w:t>mental health difficulties</w:t>
                            </w:r>
                          </w:p>
                          <w:p w:rsidR="001C5851" w:rsidRPr="00317588" w:rsidRDefault="001C5851" w:rsidP="004D467C">
                            <w:p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Children may…</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 xml:space="preserve">show emotional difficulties such as withdrawn or challenging </w:t>
                            </w:r>
                            <w:proofErr w:type="spellStart"/>
                            <w:r w:rsidRPr="00317588">
                              <w:rPr>
                                <w:rFonts w:ascii="Century Gothic" w:eastAsia="Times New Roman" w:hAnsi="Century Gothic" w:cs="Calibri"/>
                                <w:sz w:val="24"/>
                                <w:szCs w:val="24"/>
                                <w:lang w:val="en" w:eastAsia="en-GB"/>
                              </w:rPr>
                              <w:t>behaviour</w:t>
                            </w:r>
                            <w:proofErr w:type="spellEnd"/>
                            <w:r w:rsidRPr="00317588">
                              <w:rPr>
                                <w:rFonts w:ascii="Century Gothic" w:eastAsia="Times New Roman" w:hAnsi="Century Gothic" w:cs="Calibri"/>
                                <w:sz w:val="24"/>
                                <w:szCs w:val="24"/>
                                <w:lang w:val="en" w:eastAsia="en-GB"/>
                              </w:rPr>
                              <w:t>;</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proofErr w:type="gramStart"/>
                            <w:r>
                              <w:rPr>
                                <w:rFonts w:ascii="Century Gothic" w:eastAsia="Times New Roman" w:hAnsi="Century Gothic" w:cs="Calibri"/>
                                <w:sz w:val="24"/>
                                <w:szCs w:val="24"/>
                                <w:lang w:val="en" w:eastAsia="en-GB"/>
                              </w:rPr>
                              <w:t>have</w:t>
                            </w:r>
                            <w:proofErr w:type="gramEnd"/>
                            <w:r>
                              <w:rPr>
                                <w:rFonts w:ascii="Century Gothic" w:eastAsia="Times New Roman" w:hAnsi="Century Gothic" w:cs="Calibri"/>
                                <w:sz w:val="24"/>
                                <w:szCs w:val="24"/>
                                <w:lang w:val="en" w:eastAsia="en-GB"/>
                              </w:rPr>
                              <w:t xml:space="preserve"> disorders, such as,</w:t>
                            </w:r>
                            <w:r w:rsidRPr="00317588">
                              <w:rPr>
                                <w:rFonts w:ascii="Century Gothic" w:eastAsia="Times New Roman" w:hAnsi="Century Gothic" w:cs="Calibri"/>
                                <w:sz w:val="24"/>
                                <w:szCs w:val="24"/>
                                <w:lang w:val="en" w:eastAsia="en-GB"/>
                              </w:rPr>
                              <w:t xml:space="preserve"> attention deficit hyperactive disorder (ADHD) or </w:t>
                            </w:r>
                            <w:r>
                              <w:rPr>
                                <w:rFonts w:ascii="Century Gothic" w:eastAsia="Times New Roman" w:hAnsi="Century Gothic" w:cs="Calibri"/>
                                <w:sz w:val="24"/>
                                <w:szCs w:val="24"/>
                                <w:lang w:val="en" w:eastAsia="en-GB"/>
                              </w:rPr>
                              <w:t xml:space="preserve">an </w:t>
                            </w:r>
                            <w:r w:rsidRPr="00317588">
                              <w:rPr>
                                <w:rFonts w:ascii="Century Gothic" w:eastAsia="Times New Roman" w:hAnsi="Century Gothic" w:cs="Calibri"/>
                                <w:sz w:val="24"/>
                                <w:szCs w:val="24"/>
                                <w:lang w:val="en" w:eastAsia="en-GB"/>
                              </w:rPr>
                              <w:t>attachment disorder.</w:t>
                            </w:r>
                          </w:p>
                          <w:p w:rsidR="001C5851" w:rsidRPr="00317588" w:rsidRDefault="001C5851" w:rsidP="004D467C">
                            <w:pPr>
                              <w:pStyle w:val="ListParagraph"/>
                              <w:shd w:val="clear" w:color="auto" w:fill="E2EFD9" w:themeFill="accent6" w:themeFillTint="33"/>
                              <w:ind w:left="360"/>
                              <w:rPr>
                                <w:rFonts w:ascii="Century Gothic" w:eastAsia="Times New Roman" w:hAnsi="Century Gothic" w:cs="Calibri"/>
                                <w:b/>
                                <w:sz w:val="24"/>
                                <w:szCs w:val="24"/>
                                <w:u w:val="single"/>
                                <w:lang w:val="en" w:eastAsia="en-GB"/>
                              </w:rPr>
                            </w:pPr>
                          </w:p>
                          <w:p w:rsidR="001C5851" w:rsidRPr="00317588" w:rsidRDefault="001C5851" w:rsidP="004D467C">
                            <w:pPr>
                              <w:pStyle w:val="ListParagraph"/>
                              <w:numPr>
                                <w:ilvl w:val="0"/>
                                <w:numId w:val="19"/>
                              </w:numPr>
                              <w:shd w:val="clear" w:color="auto" w:fill="E2EFD9" w:themeFill="accent6" w:themeFillTint="33"/>
                              <w:rPr>
                                <w:rFonts w:ascii="Century Gothic" w:eastAsia="Times New Roman" w:hAnsi="Century Gothic" w:cs="Calibri"/>
                                <w:b/>
                                <w:sz w:val="24"/>
                                <w:szCs w:val="24"/>
                                <w:lang w:val="en" w:eastAsia="en-GB"/>
                              </w:rPr>
                            </w:pPr>
                            <w:r w:rsidRPr="00317588">
                              <w:rPr>
                                <w:rFonts w:ascii="Century Gothic" w:eastAsia="Times New Roman" w:hAnsi="Century Gothic" w:cs="Calibri"/>
                                <w:b/>
                                <w:sz w:val="24"/>
                                <w:szCs w:val="24"/>
                                <w:lang w:val="en" w:eastAsia="en-GB"/>
                              </w:rPr>
                              <w:t>Sensory and/or physical needs</w:t>
                            </w:r>
                          </w:p>
                          <w:p w:rsidR="001C5851" w:rsidRPr="00317588" w:rsidRDefault="001C5851" w:rsidP="004D467C">
                            <w:pPr>
                              <w:shd w:val="clear" w:color="auto" w:fill="E2EFD9" w:themeFill="accent6" w:themeFillTint="33"/>
                              <w:ind w:left="360"/>
                              <w:rPr>
                                <w:rFonts w:ascii="Century Gothic" w:eastAsia="Times New Roman" w:hAnsi="Century Gothic" w:cs="Calibri"/>
                                <w:b/>
                                <w:sz w:val="24"/>
                                <w:szCs w:val="24"/>
                                <w:u w:val="single"/>
                                <w:lang w:val="en" w:eastAsia="en-GB"/>
                              </w:rPr>
                            </w:pPr>
                            <w:r w:rsidRPr="00317588">
                              <w:rPr>
                                <w:rFonts w:ascii="Century Gothic" w:eastAsia="Times New Roman" w:hAnsi="Century Gothic" w:cs="Calibri"/>
                                <w:sz w:val="24"/>
                                <w:szCs w:val="24"/>
                                <w:lang w:val="en" w:eastAsia="en-GB"/>
                              </w:rPr>
                              <w:t>This may include:</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visual impairment (VI)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hearing impairment (HI)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317588">
                              <w:rPr>
                                <w:rFonts w:ascii="Century Gothic" w:eastAsia="Times New Roman" w:hAnsi="Century Gothic" w:cs="Calibri"/>
                                <w:sz w:val="24"/>
                                <w:szCs w:val="24"/>
                                <w:lang w:val="en" w:eastAsia="en-GB"/>
                              </w:rPr>
                              <w:t>multi-sensory impairment (MSI)</w:t>
                            </w:r>
                          </w:p>
                          <w:p w:rsidR="001C5851" w:rsidRPr="00317588" w:rsidRDefault="001C5851" w:rsidP="004D467C">
                            <w:pPr>
                              <w:pStyle w:val="ListParagraph"/>
                              <w:numPr>
                                <w:ilvl w:val="0"/>
                                <w:numId w:val="20"/>
                              </w:numPr>
                              <w:shd w:val="clear" w:color="auto" w:fill="E2EFD9" w:themeFill="accent6" w:themeFillTint="33"/>
                              <w:rPr>
                                <w:rFonts w:ascii="Century Gothic" w:eastAsia="Times New Roman" w:hAnsi="Century Gothic" w:cs="Calibri"/>
                                <w:sz w:val="24"/>
                                <w:szCs w:val="24"/>
                                <w:lang w:val="en" w:eastAsia="en-GB"/>
                              </w:rPr>
                            </w:pPr>
                            <w:r w:rsidRPr="008D0AF6">
                              <w:rPr>
                                <w:rFonts w:ascii="Century Gothic" w:eastAsia="Times New Roman" w:hAnsi="Century Gothic" w:cs="Calibri"/>
                                <w:sz w:val="24"/>
                                <w:szCs w:val="24"/>
                                <w:lang w:val="en" w:eastAsia="en-GB"/>
                              </w:rPr>
                              <w:t>physical disability (PD)</w:t>
                            </w:r>
                          </w:p>
                        </w:txbxContent>
                      </v:textbox>
                    </v:shape>
                  </w:pict>
                </mc:Fallback>
              </mc:AlternateContent>
            </w:r>
          </w:p>
          <w:p w:rsidR="001C5851" w:rsidRDefault="001C5851" w:rsidP="00B74259">
            <w:pPr>
              <w:rPr>
                <w:rFonts w:ascii="Century Gothic" w:hAnsi="Century Gothic"/>
                <w:b/>
                <w:color w:val="0070C0"/>
                <w:sz w:val="24"/>
                <w:szCs w:val="24"/>
              </w:rPr>
            </w:pPr>
          </w:p>
          <w:p w:rsidR="001C5851" w:rsidRPr="00317588" w:rsidRDefault="001C5851" w:rsidP="00B74259">
            <w:pPr>
              <w:rPr>
                <w:rFonts w:ascii="Century Gothic" w:hAnsi="Century Gothic"/>
                <w:b/>
                <w:color w:val="0070C0"/>
                <w:sz w:val="24"/>
                <w:szCs w:val="24"/>
              </w:rPr>
            </w:pPr>
          </w:p>
          <w:p w:rsidR="00317588" w:rsidRPr="00317588" w:rsidRDefault="00317588" w:rsidP="00B74259">
            <w:pPr>
              <w:rPr>
                <w:rFonts w:ascii="Century Gothic" w:hAnsi="Century Gothic"/>
                <w:b/>
                <w:color w:val="0070C0"/>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1C5851" w:rsidRDefault="001C5851"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r w:rsidRPr="008D0AF6">
              <w:rPr>
                <w:rFonts w:ascii="Century Gothic" w:hAnsi="Century Gothic"/>
                <w:noProof/>
                <w:sz w:val="24"/>
                <w:szCs w:val="24"/>
                <w:lang w:eastAsia="en-GB"/>
              </w:rPr>
              <w:lastRenderedPageBreak/>
              <mc:AlternateContent>
                <mc:Choice Requires="wps">
                  <w:drawing>
                    <wp:anchor distT="0" distB="0" distL="114300" distR="114300" simplePos="0" relativeHeight="251663360" behindDoc="0" locked="0" layoutInCell="1" allowOverlap="1" wp14:anchorId="0267F2FF" wp14:editId="68E1CFC4">
                      <wp:simplePos x="0" y="0"/>
                      <wp:positionH relativeFrom="column">
                        <wp:posOffset>19878</wp:posOffset>
                      </wp:positionH>
                      <wp:positionV relativeFrom="paragraph">
                        <wp:posOffset>116841</wp:posOffset>
                      </wp:positionV>
                      <wp:extent cx="6408752" cy="7036904"/>
                      <wp:effectExtent l="19050" t="19050" r="114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2" cy="7036904"/>
                              </a:xfrm>
                              <a:prstGeom prst="rect">
                                <a:avLst/>
                              </a:prstGeom>
                              <a:solidFill>
                                <a:srgbClr val="FFFFFF"/>
                              </a:solidFill>
                              <a:ln w="38100">
                                <a:solidFill>
                                  <a:srgbClr val="0070C0"/>
                                </a:solidFill>
                                <a:miter lim="800000"/>
                                <a:headEnd/>
                                <a:tailEnd/>
                              </a:ln>
                            </wps:spPr>
                            <wps:txbx>
                              <w:txbxContent>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school </w:t>
                                  </w:r>
                                  <w:r>
                                    <w:rPr>
                                      <w:rFonts w:ascii="Century Gothic" w:hAnsi="Century Gothic"/>
                                      <w:sz w:val="24"/>
                                      <w:szCs w:val="24"/>
                                    </w:rPr>
                                    <w:t>has a</w:t>
                                  </w:r>
                                  <w:r w:rsidRPr="00317588">
                                    <w:rPr>
                                      <w:rFonts w:ascii="Century Gothic" w:hAnsi="Century Gothic"/>
                                      <w:sz w:val="24"/>
                                      <w:szCs w:val="24"/>
                                    </w:rPr>
                                    <w:t xml:space="preserve"> </w:t>
                                  </w:r>
                                  <w:r w:rsidRPr="00317588">
                                    <w:rPr>
                                      <w:rFonts w:ascii="Century Gothic" w:hAnsi="Century Gothic"/>
                                      <w:b/>
                                      <w:sz w:val="24"/>
                                      <w:szCs w:val="24"/>
                                    </w:rPr>
                                    <w:t xml:space="preserve">Provision Map, </w:t>
                                  </w:r>
                                  <w:r>
                                    <w:rPr>
                                      <w:rFonts w:ascii="Century Gothic" w:hAnsi="Century Gothic"/>
                                      <w:sz w:val="24"/>
                                      <w:szCs w:val="24"/>
                                    </w:rPr>
                                    <w:t>that details</w:t>
                                  </w:r>
                                  <w:r w:rsidRPr="00317588">
                                    <w:rPr>
                                      <w:rFonts w:ascii="Century Gothic" w:hAnsi="Century Gothic"/>
                                      <w:sz w:val="24"/>
                                      <w:szCs w:val="24"/>
                                    </w:rPr>
                                    <w:t xml:space="preserve"> the additional support available and</w:t>
                                  </w:r>
                                  <w:r>
                                    <w:rPr>
                                      <w:rFonts w:ascii="Century Gothic" w:hAnsi="Century Gothic"/>
                                      <w:sz w:val="24"/>
                                      <w:szCs w:val="24"/>
                                    </w:rPr>
                                    <w:t xml:space="preserve"> provides</w:t>
                                  </w:r>
                                  <w:r w:rsidRPr="00317588">
                                    <w:rPr>
                                      <w:rFonts w:ascii="Century Gothic" w:hAnsi="Century Gothic"/>
                                      <w:sz w:val="24"/>
                                      <w:szCs w:val="24"/>
                                    </w:rPr>
                                    <w:t xml:space="preserve"> information about Quality First Teaching coverage and ext</w:t>
                                  </w:r>
                                  <w:r>
                                    <w:rPr>
                                      <w:rFonts w:ascii="Century Gothic" w:hAnsi="Century Gothic"/>
                                      <w:sz w:val="24"/>
                                      <w:szCs w:val="24"/>
                                    </w:rPr>
                                    <w:t>ra intervention programmes we can</w:t>
                                  </w:r>
                                  <w:r w:rsidRPr="00317588">
                                    <w:rPr>
                                      <w:rFonts w:ascii="Century Gothic" w:hAnsi="Century Gothic"/>
                                      <w:sz w:val="24"/>
                                      <w:szCs w:val="24"/>
                                    </w:rPr>
                                    <w:t xml:space="preserve"> run.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SEN Policy</w:t>
                                  </w:r>
                                  <w:r w:rsidRPr="00317588">
                                    <w:rPr>
                                      <w:rFonts w:ascii="Century Gothic" w:hAnsi="Century Gothic"/>
                                      <w:sz w:val="24"/>
                                      <w:szCs w:val="24"/>
                                    </w:rPr>
                                    <w:t xml:space="preserve"> has been written jointly with the SENCO from Thorpe Acre Juniors. This ensures that a similar approach is used by both schools. A full copy of the SEN Policy can be accessed </w:t>
                                  </w:r>
                                  <w:r>
                                    <w:rPr>
                                      <w:rFonts w:ascii="Century Gothic" w:hAnsi="Century Gothic"/>
                                      <w:sz w:val="24"/>
                                      <w:szCs w:val="24"/>
                                    </w:rPr>
                                    <w:t>either through the website or</w:t>
                                  </w:r>
                                  <w:r w:rsidRPr="00317588">
                                    <w:rPr>
                                      <w:rFonts w:ascii="Century Gothic" w:hAnsi="Century Gothic"/>
                                      <w:sz w:val="24"/>
                                      <w:szCs w:val="24"/>
                                    </w:rPr>
                                    <w:t xml:space="preserve"> a hard copy can be requested from the office. The SEN policy </w:t>
                                  </w:r>
                                  <w:r>
                                    <w:rPr>
                                      <w:rFonts w:ascii="Century Gothic" w:hAnsi="Century Gothic"/>
                                      <w:sz w:val="24"/>
                                      <w:szCs w:val="24"/>
                                    </w:rPr>
                                    <w:t>is</w:t>
                                  </w:r>
                                  <w:r w:rsidRPr="00317588">
                                    <w:rPr>
                                      <w:rFonts w:ascii="Century Gothic" w:hAnsi="Century Gothic"/>
                                      <w:sz w:val="24"/>
                                      <w:szCs w:val="24"/>
                                    </w:rPr>
                                    <w:t xml:space="preserve"> reviewed to ensure it complies with all current legislation and Government Guidelines.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Supporting Students with Medical Conditions</w:t>
                                  </w:r>
                                  <w:r w:rsidRPr="00317588">
                                    <w:rPr>
                                      <w:rFonts w:ascii="Century Gothic" w:hAnsi="Century Gothic"/>
                                      <w:sz w:val="24"/>
                                      <w:szCs w:val="24"/>
                                    </w:rPr>
                                    <w:t xml:space="preserve"> </w:t>
                                  </w:r>
                                  <w:r w:rsidRPr="00317588">
                                    <w:rPr>
                                      <w:rFonts w:ascii="Century Gothic" w:hAnsi="Century Gothic"/>
                                      <w:b/>
                                      <w:sz w:val="24"/>
                                      <w:szCs w:val="24"/>
                                    </w:rPr>
                                    <w:t>Policy</w:t>
                                  </w:r>
                                  <w:r w:rsidRPr="00317588">
                                    <w:rPr>
                                      <w:rFonts w:ascii="Century Gothic" w:hAnsi="Century Gothic"/>
                                      <w:sz w:val="24"/>
                                      <w:szCs w:val="24"/>
                                    </w:rPr>
                                    <w:t xml:space="preserve"> </w:t>
                                  </w:r>
                                  <w:r>
                                    <w:rPr>
                                      <w:rFonts w:ascii="Century Gothic" w:hAnsi="Century Gothic"/>
                                      <w:sz w:val="24"/>
                                      <w:szCs w:val="24"/>
                                    </w:rPr>
                                    <w:t>is on our</w:t>
                                  </w:r>
                                  <w:r w:rsidRPr="00317588">
                                    <w:rPr>
                                      <w:rFonts w:ascii="Century Gothic" w:hAnsi="Century Gothic"/>
                                      <w:sz w:val="24"/>
                                      <w:szCs w:val="24"/>
                                    </w:rPr>
                                    <w:t xml:space="preserve"> website. This provides details of how the school meets the need for effective support so that children with medical conditions or disabilities have full access to their education, (including school trips and physical education). It is worth referring to our </w:t>
                                  </w:r>
                                  <w:r w:rsidRPr="00317588">
                                    <w:rPr>
                                      <w:rFonts w:ascii="Century Gothic" w:hAnsi="Century Gothic"/>
                                      <w:b/>
                                      <w:sz w:val="24"/>
                                      <w:szCs w:val="24"/>
                                    </w:rPr>
                                    <w:t>Accessibility Plan</w:t>
                                  </w:r>
                                  <w:r w:rsidRPr="00317588">
                                    <w:rPr>
                                      <w:rFonts w:ascii="Century Gothic" w:hAnsi="Century Gothic"/>
                                      <w:sz w:val="24"/>
                                      <w:szCs w:val="24"/>
                                    </w:rPr>
                                    <w:t xml:space="preserve"> </w:t>
                                  </w:r>
                                  <w:r>
                                    <w:rPr>
                                      <w:rFonts w:ascii="Century Gothic" w:hAnsi="Century Gothic"/>
                                      <w:sz w:val="24"/>
                                      <w:szCs w:val="24"/>
                                    </w:rPr>
                                    <w:t>also</w:t>
                                  </w:r>
                                  <w:r w:rsidRPr="00317588">
                                    <w:rPr>
                                      <w:rFonts w:ascii="Century Gothic" w:hAnsi="Century Gothic"/>
                                      <w:sz w:val="24"/>
                                      <w:szCs w:val="24"/>
                                    </w:rPr>
                                    <w:t>.</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 </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Having shared any concern(s) verbally, and/or, if mediation and communication between school and home breaks down and parents/carers may still wish to express a concern. The school’s </w:t>
                                  </w:r>
                                  <w:r w:rsidRPr="00317588">
                                    <w:rPr>
                                      <w:rFonts w:ascii="Century Gothic" w:hAnsi="Century Gothic"/>
                                      <w:b/>
                                      <w:sz w:val="24"/>
                                      <w:szCs w:val="24"/>
                                    </w:rPr>
                                    <w:t>Complaints Policy</w:t>
                                  </w:r>
                                  <w:r w:rsidRPr="00317588">
                                    <w:rPr>
                                      <w:rFonts w:ascii="Century Gothic" w:hAnsi="Century Gothic"/>
                                      <w:sz w:val="24"/>
                                      <w:szCs w:val="24"/>
                                    </w:rPr>
                                    <w:t xml:space="preserve"> is also accessible </w:t>
                                  </w:r>
                                  <w:r>
                                    <w:rPr>
                                      <w:rFonts w:ascii="Century Gothic" w:hAnsi="Century Gothic"/>
                                      <w:sz w:val="24"/>
                                      <w:szCs w:val="24"/>
                                    </w:rPr>
                                    <w:t xml:space="preserve">on the website. </w:t>
                                  </w:r>
                                </w:p>
                                <w:p w:rsidR="008D0AF6" w:rsidRPr="00317588" w:rsidRDefault="008D0AF6" w:rsidP="004D467C">
                                  <w:pPr>
                                    <w:shd w:val="clear" w:color="auto" w:fill="E2EFD9" w:themeFill="accent6" w:themeFillTint="33"/>
                                    <w:rPr>
                                      <w:rFonts w:ascii="Century Gothic" w:hAnsi="Century Gothic"/>
                                      <w:sz w:val="24"/>
                                      <w:szCs w:val="24"/>
                                    </w:rPr>
                                  </w:pP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The school’s record keeping is in line with the requirements of the</w:t>
                                  </w:r>
                                  <w:r>
                                    <w:rPr>
                                      <w:rFonts w:ascii="Century Gothic" w:hAnsi="Century Gothic"/>
                                      <w:sz w:val="24"/>
                                      <w:szCs w:val="24"/>
                                    </w:rPr>
                                    <w:t xml:space="preserve"> updated</w:t>
                                  </w:r>
                                  <w:r w:rsidRPr="00317588">
                                    <w:rPr>
                                      <w:rFonts w:ascii="Century Gothic" w:hAnsi="Century Gothic"/>
                                      <w:sz w:val="24"/>
                                      <w:szCs w:val="24"/>
                                    </w:rPr>
                                    <w:t xml:space="preserve"> </w:t>
                                  </w:r>
                                  <w:r w:rsidRPr="00317588">
                                    <w:rPr>
                                      <w:rFonts w:ascii="Century Gothic" w:hAnsi="Century Gothic"/>
                                      <w:b/>
                                      <w:sz w:val="24"/>
                                      <w:szCs w:val="24"/>
                                    </w:rPr>
                                    <w:t xml:space="preserve">Data Protection Act 1998 </w:t>
                                  </w:r>
                                  <w:r w:rsidRPr="00317588">
                                    <w:rPr>
                                      <w:rFonts w:ascii="Century Gothic" w:hAnsi="Century Gothic"/>
                                      <w:sz w:val="24"/>
                                      <w:szCs w:val="24"/>
                                    </w:rPr>
                                    <w:t xml:space="preserve">and restricted access is employed as appropriate. Other relevant policies include, the </w:t>
                                  </w:r>
                                  <w:r w:rsidRPr="00317588">
                                    <w:rPr>
                                      <w:rFonts w:ascii="Century Gothic" w:hAnsi="Century Gothic"/>
                                      <w:b/>
                                      <w:sz w:val="24"/>
                                      <w:szCs w:val="24"/>
                                    </w:rPr>
                                    <w:t>Behaviour Policy</w:t>
                                  </w:r>
                                  <w:r w:rsidRPr="00317588">
                                    <w:rPr>
                                      <w:rFonts w:ascii="Century Gothic" w:hAnsi="Century Gothic"/>
                                      <w:sz w:val="24"/>
                                      <w:szCs w:val="24"/>
                                    </w:rPr>
                                    <w:t xml:space="preserve"> and the </w:t>
                                  </w:r>
                                  <w:r w:rsidRPr="00317588">
                                    <w:rPr>
                                      <w:rFonts w:ascii="Century Gothic" w:hAnsi="Century Gothic"/>
                                      <w:b/>
                                      <w:sz w:val="24"/>
                                      <w:szCs w:val="24"/>
                                    </w:rPr>
                                    <w:t>Anti-Bullying Policy</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A copy of the Governm</w:t>
                                  </w:r>
                                  <w:r>
                                    <w:rPr>
                                      <w:rFonts w:ascii="Century Gothic" w:hAnsi="Century Gothic"/>
                                      <w:sz w:val="24"/>
                                      <w:szCs w:val="24"/>
                                    </w:rPr>
                                    <w:t xml:space="preserve">ent’s </w:t>
                                  </w:r>
                                  <w:r w:rsidRPr="00317588">
                                    <w:rPr>
                                      <w:rFonts w:ascii="Century Gothic" w:hAnsi="Century Gothic"/>
                                      <w:b/>
                                      <w:sz w:val="24"/>
                                      <w:szCs w:val="24"/>
                                    </w:rPr>
                                    <w:t>Special Educati</w:t>
                                  </w:r>
                                  <w:r>
                                    <w:rPr>
                                      <w:rFonts w:ascii="Century Gothic" w:hAnsi="Century Gothic"/>
                                      <w:b/>
                                      <w:sz w:val="24"/>
                                      <w:szCs w:val="24"/>
                                    </w:rPr>
                                    <w:t xml:space="preserve">onal Needs Code of Practice </w:t>
                                  </w:r>
                                  <w:r>
                                    <w:rPr>
                                      <w:rFonts w:ascii="Century Gothic" w:hAnsi="Century Gothic"/>
                                      <w:sz w:val="24"/>
                                      <w:szCs w:val="24"/>
                                    </w:rPr>
                                    <w:t>can be found at:</w:t>
                                  </w:r>
                                </w:p>
                                <w:p w:rsidR="008D0AF6" w:rsidRPr="00317588" w:rsidRDefault="007155E5" w:rsidP="004D467C">
                                  <w:pPr>
                                    <w:shd w:val="clear" w:color="auto" w:fill="E2EFD9" w:themeFill="accent6" w:themeFillTint="33"/>
                                    <w:rPr>
                                      <w:rFonts w:ascii="Century Gothic" w:hAnsi="Century Gothic"/>
                                      <w:sz w:val="24"/>
                                      <w:szCs w:val="24"/>
                                    </w:rPr>
                                  </w:pPr>
                                  <w:hyperlink r:id="rId9" w:history="1">
                                    <w:r w:rsidR="008D0AF6" w:rsidRPr="00B55B96">
                                      <w:rPr>
                                        <w:rStyle w:val="Hyperlink"/>
                                        <w:rFonts w:ascii="Century Gothic" w:hAnsi="Century Gothic"/>
                                        <w:sz w:val="24"/>
                                        <w:szCs w:val="24"/>
                                      </w:rPr>
                                      <w:t>https://www.gov.uk/government/uploads/system/uploads/attachment_data/file/398815/SEND_Code_of_Practice_January_2015.pdf</w:t>
                                    </w:r>
                                  </w:hyperlink>
                                  <w:r w:rsidR="008D0AF6">
                                    <w:rPr>
                                      <w:rFonts w:ascii="Century Gothic" w:hAnsi="Century Gothic"/>
                                      <w:sz w:val="24"/>
                                      <w:szCs w:val="24"/>
                                    </w:rPr>
                                    <w:t xml:space="preserve"> </w:t>
                                  </w:r>
                                </w:p>
                                <w:p w:rsidR="008D0AF6" w:rsidRDefault="008D0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pt;margin-top:9.2pt;width:504.65pt;height:5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" strokecolor="#0070c0" strokeweight="3pt">
                      <v:textbox>
                        <w:txbxContent>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school </w:t>
                            </w:r>
                            <w:r>
                              <w:rPr>
                                <w:rFonts w:ascii="Century Gothic" w:hAnsi="Century Gothic"/>
                                <w:sz w:val="24"/>
                                <w:szCs w:val="24"/>
                              </w:rPr>
                              <w:t>has a</w:t>
                            </w:r>
                            <w:r w:rsidRPr="00317588">
                              <w:rPr>
                                <w:rFonts w:ascii="Century Gothic" w:hAnsi="Century Gothic"/>
                                <w:sz w:val="24"/>
                                <w:szCs w:val="24"/>
                              </w:rPr>
                              <w:t xml:space="preserve"> </w:t>
                            </w:r>
                            <w:r w:rsidRPr="00317588">
                              <w:rPr>
                                <w:rFonts w:ascii="Century Gothic" w:hAnsi="Century Gothic"/>
                                <w:b/>
                                <w:sz w:val="24"/>
                                <w:szCs w:val="24"/>
                              </w:rPr>
                              <w:t xml:space="preserve">Provision Map, </w:t>
                            </w:r>
                            <w:r>
                              <w:rPr>
                                <w:rFonts w:ascii="Century Gothic" w:hAnsi="Century Gothic"/>
                                <w:sz w:val="24"/>
                                <w:szCs w:val="24"/>
                              </w:rPr>
                              <w:t>that details</w:t>
                            </w:r>
                            <w:r w:rsidRPr="00317588">
                              <w:rPr>
                                <w:rFonts w:ascii="Century Gothic" w:hAnsi="Century Gothic"/>
                                <w:sz w:val="24"/>
                                <w:szCs w:val="24"/>
                              </w:rPr>
                              <w:t xml:space="preserve"> the additional support available and</w:t>
                            </w:r>
                            <w:r>
                              <w:rPr>
                                <w:rFonts w:ascii="Century Gothic" w:hAnsi="Century Gothic"/>
                                <w:sz w:val="24"/>
                                <w:szCs w:val="24"/>
                              </w:rPr>
                              <w:t xml:space="preserve"> provides</w:t>
                            </w:r>
                            <w:r w:rsidRPr="00317588">
                              <w:rPr>
                                <w:rFonts w:ascii="Century Gothic" w:hAnsi="Century Gothic"/>
                                <w:sz w:val="24"/>
                                <w:szCs w:val="24"/>
                              </w:rPr>
                              <w:t xml:space="preserve"> information about Quality First Teaching coverage and ext</w:t>
                            </w:r>
                            <w:r>
                              <w:rPr>
                                <w:rFonts w:ascii="Century Gothic" w:hAnsi="Century Gothic"/>
                                <w:sz w:val="24"/>
                                <w:szCs w:val="24"/>
                              </w:rPr>
                              <w:t>ra intervention programmes we can</w:t>
                            </w:r>
                            <w:r w:rsidRPr="00317588">
                              <w:rPr>
                                <w:rFonts w:ascii="Century Gothic" w:hAnsi="Century Gothic"/>
                                <w:sz w:val="24"/>
                                <w:szCs w:val="24"/>
                              </w:rPr>
                              <w:t xml:space="preserve"> run.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SEN Policy</w:t>
                            </w:r>
                            <w:r w:rsidRPr="00317588">
                              <w:rPr>
                                <w:rFonts w:ascii="Century Gothic" w:hAnsi="Century Gothic"/>
                                <w:sz w:val="24"/>
                                <w:szCs w:val="24"/>
                              </w:rPr>
                              <w:t xml:space="preserve"> has been written jointly with the SENCO from Thorpe Acre Juniors. This ensures that a similar approach is used by both schools. A full copy of the SEN Policy can be accessed </w:t>
                            </w:r>
                            <w:r>
                              <w:rPr>
                                <w:rFonts w:ascii="Century Gothic" w:hAnsi="Century Gothic"/>
                                <w:sz w:val="24"/>
                                <w:szCs w:val="24"/>
                              </w:rPr>
                              <w:t>either through the website or</w:t>
                            </w:r>
                            <w:r w:rsidRPr="00317588">
                              <w:rPr>
                                <w:rFonts w:ascii="Century Gothic" w:hAnsi="Century Gothic"/>
                                <w:sz w:val="24"/>
                                <w:szCs w:val="24"/>
                              </w:rPr>
                              <w:t xml:space="preserve"> a hard copy can be requested from the office. The SEN policy </w:t>
                            </w:r>
                            <w:r>
                              <w:rPr>
                                <w:rFonts w:ascii="Century Gothic" w:hAnsi="Century Gothic"/>
                                <w:sz w:val="24"/>
                                <w:szCs w:val="24"/>
                              </w:rPr>
                              <w:t>is</w:t>
                            </w:r>
                            <w:r w:rsidRPr="00317588">
                              <w:rPr>
                                <w:rFonts w:ascii="Century Gothic" w:hAnsi="Century Gothic"/>
                                <w:sz w:val="24"/>
                                <w:szCs w:val="24"/>
                              </w:rPr>
                              <w:t xml:space="preserve"> reviewed to ensure it complies with all current legislation and Government Guidelines. </w:t>
                            </w:r>
                          </w:p>
                          <w:p w:rsidR="008D0AF6" w:rsidRPr="00317588" w:rsidRDefault="008D0AF6" w:rsidP="004D467C">
                            <w:pPr>
                              <w:shd w:val="clear" w:color="auto" w:fill="E2EFD9" w:themeFill="accent6" w:themeFillTint="33"/>
                              <w:rPr>
                                <w:rFonts w:ascii="Century Gothic" w:hAnsi="Century Gothic"/>
                                <w:sz w:val="24"/>
                                <w:szCs w:val="24"/>
                              </w:rPr>
                            </w:pP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The </w:t>
                            </w:r>
                            <w:r w:rsidRPr="00317588">
                              <w:rPr>
                                <w:rFonts w:ascii="Century Gothic" w:hAnsi="Century Gothic"/>
                                <w:b/>
                                <w:sz w:val="24"/>
                                <w:szCs w:val="24"/>
                              </w:rPr>
                              <w:t>Supporting Students with Medical Conditions</w:t>
                            </w:r>
                            <w:r w:rsidRPr="00317588">
                              <w:rPr>
                                <w:rFonts w:ascii="Century Gothic" w:hAnsi="Century Gothic"/>
                                <w:sz w:val="24"/>
                                <w:szCs w:val="24"/>
                              </w:rPr>
                              <w:t xml:space="preserve"> </w:t>
                            </w:r>
                            <w:r w:rsidRPr="00317588">
                              <w:rPr>
                                <w:rFonts w:ascii="Century Gothic" w:hAnsi="Century Gothic"/>
                                <w:b/>
                                <w:sz w:val="24"/>
                                <w:szCs w:val="24"/>
                              </w:rPr>
                              <w:t>Policy</w:t>
                            </w:r>
                            <w:r w:rsidRPr="00317588">
                              <w:rPr>
                                <w:rFonts w:ascii="Century Gothic" w:hAnsi="Century Gothic"/>
                                <w:sz w:val="24"/>
                                <w:szCs w:val="24"/>
                              </w:rPr>
                              <w:t xml:space="preserve"> </w:t>
                            </w:r>
                            <w:r>
                              <w:rPr>
                                <w:rFonts w:ascii="Century Gothic" w:hAnsi="Century Gothic"/>
                                <w:sz w:val="24"/>
                                <w:szCs w:val="24"/>
                              </w:rPr>
                              <w:t>is on our</w:t>
                            </w:r>
                            <w:r w:rsidRPr="00317588">
                              <w:rPr>
                                <w:rFonts w:ascii="Century Gothic" w:hAnsi="Century Gothic"/>
                                <w:sz w:val="24"/>
                                <w:szCs w:val="24"/>
                              </w:rPr>
                              <w:t xml:space="preserve"> website. This provides details of how the school meets the need for effective support so that children with medical conditions or disabilities have full access to their education, (including school trips and physical education). It is worth referring to our </w:t>
                            </w:r>
                            <w:r w:rsidRPr="00317588">
                              <w:rPr>
                                <w:rFonts w:ascii="Century Gothic" w:hAnsi="Century Gothic"/>
                                <w:b/>
                                <w:sz w:val="24"/>
                                <w:szCs w:val="24"/>
                              </w:rPr>
                              <w:t>Accessibility Plan</w:t>
                            </w:r>
                            <w:r w:rsidRPr="00317588">
                              <w:rPr>
                                <w:rFonts w:ascii="Century Gothic" w:hAnsi="Century Gothic"/>
                                <w:sz w:val="24"/>
                                <w:szCs w:val="24"/>
                              </w:rPr>
                              <w:t xml:space="preserve"> </w:t>
                            </w:r>
                            <w:r>
                              <w:rPr>
                                <w:rFonts w:ascii="Century Gothic" w:hAnsi="Century Gothic"/>
                                <w:sz w:val="24"/>
                                <w:szCs w:val="24"/>
                              </w:rPr>
                              <w:t>also</w:t>
                            </w:r>
                            <w:r w:rsidRPr="00317588">
                              <w:rPr>
                                <w:rFonts w:ascii="Century Gothic" w:hAnsi="Century Gothic"/>
                                <w:sz w:val="24"/>
                                <w:szCs w:val="24"/>
                              </w:rPr>
                              <w:t>.</w:t>
                            </w: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 </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 xml:space="preserve">Having shared any concern(s) verbally, and/or, if mediation and communication between school and home breaks down and parents/carers may still wish to express a concern. The school’s </w:t>
                            </w:r>
                            <w:r w:rsidRPr="00317588">
                              <w:rPr>
                                <w:rFonts w:ascii="Century Gothic" w:hAnsi="Century Gothic"/>
                                <w:b/>
                                <w:sz w:val="24"/>
                                <w:szCs w:val="24"/>
                              </w:rPr>
                              <w:t>Complaints Policy</w:t>
                            </w:r>
                            <w:r w:rsidRPr="00317588">
                              <w:rPr>
                                <w:rFonts w:ascii="Century Gothic" w:hAnsi="Century Gothic"/>
                                <w:sz w:val="24"/>
                                <w:szCs w:val="24"/>
                              </w:rPr>
                              <w:t xml:space="preserve"> is also accessible </w:t>
                            </w:r>
                            <w:r>
                              <w:rPr>
                                <w:rFonts w:ascii="Century Gothic" w:hAnsi="Century Gothic"/>
                                <w:sz w:val="24"/>
                                <w:szCs w:val="24"/>
                              </w:rPr>
                              <w:t xml:space="preserve">on the website. </w:t>
                            </w:r>
                          </w:p>
                          <w:p w:rsidR="008D0AF6" w:rsidRPr="00317588" w:rsidRDefault="008D0AF6" w:rsidP="004D467C">
                            <w:pPr>
                              <w:shd w:val="clear" w:color="auto" w:fill="E2EFD9" w:themeFill="accent6" w:themeFillTint="33"/>
                              <w:rPr>
                                <w:rFonts w:ascii="Century Gothic" w:hAnsi="Century Gothic"/>
                                <w:sz w:val="24"/>
                                <w:szCs w:val="24"/>
                              </w:rPr>
                            </w:pPr>
                          </w:p>
                          <w:p w:rsidR="008D0AF6" w:rsidRPr="00317588"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The school’s record keeping is in line with the requirements of the</w:t>
                            </w:r>
                            <w:r>
                              <w:rPr>
                                <w:rFonts w:ascii="Century Gothic" w:hAnsi="Century Gothic"/>
                                <w:sz w:val="24"/>
                                <w:szCs w:val="24"/>
                              </w:rPr>
                              <w:t xml:space="preserve"> updated</w:t>
                            </w:r>
                            <w:r w:rsidRPr="00317588">
                              <w:rPr>
                                <w:rFonts w:ascii="Century Gothic" w:hAnsi="Century Gothic"/>
                                <w:sz w:val="24"/>
                                <w:szCs w:val="24"/>
                              </w:rPr>
                              <w:t xml:space="preserve"> </w:t>
                            </w:r>
                            <w:r w:rsidRPr="00317588">
                              <w:rPr>
                                <w:rFonts w:ascii="Century Gothic" w:hAnsi="Century Gothic"/>
                                <w:b/>
                                <w:sz w:val="24"/>
                                <w:szCs w:val="24"/>
                              </w:rPr>
                              <w:t xml:space="preserve">Data Protection Act 1998 </w:t>
                            </w:r>
                            <w:r w:rsidRPr="00317588">
                              <w:rPr>
                                <w:rFonts w:ascii="Century Gothic" w:hAnsi="Century Gothic"/>
                                <w:sz w:val="24"/>
                                <w:szCs w:val="24"/>
                              </w:rPr>
                              <w:t xml:space="preserve">and restricted access is employed as appropriate. Other relevant policies include, the </w:t>
                            </w:r>
                            <w:r w:rsidRPr="00317588">
                              <w:rPr>
                                <w:rFonts w:ascii="Century Gothic" w:hAnsi="Century Gothic"/>
                                <w:b/>
                                <w:sz w:val="24"/>
                                <w:szCs w:val="24"/>
                              </w:rPr>
                              <w:t>Behaviour Policy</w:t>
                            </w:r>
                            <w:r w:rsidRPr="00317588">
                              <w:rPr>
                                <w:rFonts w:ascii="Century Gothic" w:hAnsi="Century Gothic"/>
                                <w:sz w:val="24"/>
                                <w:szCs w:val="24"/>
                              </w:rPr>
                              <w:t xml:space="preserve"> and the </w:t>
                            </w:r>
                            <w:r w:rsidRPr="00317588">
                              <w:rPr>
                                <w:rFonts w:ascii="Century Gothic" w:hAnsi="Century Gothic"/>
                                <w:b/>
                                <w:sz w:val="24"/>
                                <w:szCs w:val="24"/>
                              </w:rPr>
                              <w:t>Anti-Bullying Policy</w:t>
                            </w:r>
                          </w:p>
                          <w:p w:rsidR="008D0AF6" w:rsidRDefault="008D0AF6" w:rsidP="004D467C">
                            <w:pPr>
                              <w:shd w:val="clear" w:color="auto" w:fill="E2EFD9" w:themeFill="accent6" w:themeFillTint="33"/>
                              <w:rPr>
                                <w:rFonts w:ascii="Century Gothic" w:hAnsi="Century Gothic"/>
                                <w:sz w:val="24"/>
                                <w:szCs w:val="24"/>
                              </w:rPr>
                            </w:pPr>
                            <w:r w:rsidRPr="00317588">
                              <w:rPr>
                                <w:rFonts w:ascii="Century Gothic" w:hAnsi="Century Gothic"/>
                                <w:sz w:val="24"/>
                                <w:szCs w:val="24"/>
                              </w:rPr>
                              <w:t>A copy of the Governm</w:t>
                            </w:r>
                            <w:r>
                              <w:rPr>
                                <w:rFonts w:ascii="Century Gothic" w:hAnsi="Century Gothic"/>
                                <w:sz w:val="24"/>
                                <w:szCs w:val="24"/>
                              </w:rPr>
                              <w:t xml:space="preserve">ent’s </w:t>
                            </w:r>
                            <w:r w:rsidRPr="00317588">
                              <w:rPr>
                                <w:rFonts w:ascii="Century Gothic" w:hAnsi="Century Gothic"/>
                                <w:b/>
                                <w:sz w:val="24"/>
                                <w:szCs w:val="24"/>
                              </w:rPr>
                              <w:t>Special Educati</w:t>
                            </w:r>
                            <w:r>
                              <w:rPr>
                                <w:rFonts w:ascii="Century Gothic" w:hAnsi="Century Gothic"/>
                                <w:b/>
                                <w:sz w:val="24"/>
                                <w:szCs w:val="24"/>
                              </w:rPr>
                              <w:t xml:space="preserve">onal Needs Code of Practice </w:t>
                            </w:r>
                            <w:r>
                              <w:rPr>
                                <w:rFonts w:ascii="Century Gothic" w:hAnsi="Century Gothic"/>
                                <w:sz w:val="24"/>
                                <w:szCs w:val="24"/>
                              </w:rPr>
                              <w:t>can be found at:</w:t>
                            </w:r>
                          </w:p>
                          <w:p w:rsidR="008D0AF6" w:rsidRPr="00317588" w:rsidRDefault="008D0AF6" w:rsidP="004D467C">
                            <w:pPr>
                              <w:shd w:val="clear" w:color="auto" w:fill="E2EFD9" w:themeFill="accent6" w:themeFillTint="33"/>
                              <w:rPr>
                                <w:rFonts w:ascii="Century Gothic" w:hAnsi="Century Gothic"/>
                                <w:sz w:val="24"/>
                                <w:szCs w:val="24"/>
                              </w:rPr>
                            </w:pPr>
                            <w:hyperlink r:id="rId10" w:history="1">
                              <w:r w:rsidRPr="00B55B96">
                                <w:rPr>
                                  <w:rStyle w:val="Hyperlink"/>
                                  <w:rFonts w:ascii="Century Gothic" w:hAnsi="Century Gothic"/>
                                  <w:sz w:val="24"/>
                                  <w:szCs w:val="24"/>
                                </w:rPr>
                                <w:t>https://www.gov.uk/government/uploads/system/uploads/attachment_data/file/398815/SEND_Code_of_Practice_January_2015</w:t>
                              </w:r>
                              <w:r w:rsidRPr="00B55B96">
                                <w:rPr>
                                  <w:rStyle w:val="Hyperlink"/>
                                  <w:rFonts w:ascii="Century Gothic" w:hAnsi="Century Gothic"/>
                                  <w:sz w:val="24"/>
                                  <w:szCs w:val="24"/>
                                </w:rPr>
                                <w:t>.</w:t>
                              </w:r>
                              <w:r w:rsidRPr="00B55B96">
                                <w:rPr>
                                  <w:rStyle w:val="Hyperlink"/>
                                  <w:rFonts w:ascii="Century Gothic" w:hAnsi="Century Gothic"/>
                                  <w:sz w:val="24"/>
                                  <w:szCs w:val="24"/>
                                </w:rPr>
                                <w:t>pdf</w:t>
                              </w:r>
                            </w:hyperlink>
                            <w:r>
                              <w:rPr>
                                <w:rFonts w:ascii="Century Gothic" w:hAnsi="Century Gothic"/>
                                <w:sz w:val="24"/>
                                <w:szCs w:val="24"/>
                              </w:rPr>
                              <w:t xml:space="preserve"> </w:t>
                            </w:r>
                          </w:p>
                          <w:p w:rsidR="008D0AF6" w:rsidRDefault="008D0AF6"/>
                        </w:txbxContent>
                      </v:textbox>
                    </v:shape>
                  </w:pict>
                </mc:Fallback>
              </mc:AlternateContent>
            </w: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8D0AF6" w:rsidRDefault="008D0AF6" w:rsidP="00317588">
            <w:pPr>
              <w:rPr>
                <w:rFonts w:ascii="Century Gothic" w:hAnsi="Century Gothic"/>
                <w:sz w:val="24"/>
                <w:szCs w:val="24"/>
              </w:rPr>
            </w:pPr>
          </w:p>
          <w:p w:rsidR="00D02EFE" w:rsidRDefault="00D02EFE"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Default="008D0AF6" w:rsidP="008D0AF6">
            <w:pPr>
              <w:rPr>
                <w:rFonts w:ascii="Century Gothic" w:hAnsi="Century Gothic"/>
                <w:sz w:val="24"/>
                <w:szCs w:val="24"/>
              </w:rPr>
            </w:pPr>
          </w:p>
          <w:p w:rsidR="008D0AF6" w:rsidRPr="00317588" w:rsidRDefault="008D0AF6" w:rsidP="008D0AF6">
            <w:pPr>
              <w:rPr>
                <w:rFonts w:ascii="Century Gothic" w:hAnsi="Century Gothic"/>
                <w:sz w:val="24"/>
                <w:szCs w:val="24"/>
              </w:rPr>
            </w:pPr>
          </w:p>
        </w:tc>
      </w:tr>
      <w:tr w:rsidR="00D02EFE" w:rsidTr="00D66BDA">
        <w:tc>
          <w:tcPr>
            <w:tcW w:w="10456" w:type="dxa"/>
          </w:tcPr>
          <w:p w:rsidR="008D0AF6" w:rsidRDefault="008D0AF6" w:rsidP="00B74259">
            <w:pPr>
              <w:rPr>
                <w:rFonts w:ascii="Century Gothic" w:hAnsi="Century Gothic"/>
                <w:b/>
                <w:color w:val="0070C0"/>
                <w:sz w:val="24"/>
                <w:szCs w:val="24"/>
              </w:rPr>
            </w:pPr>
          </w:p>
          <w:p w:rsidR="00D02EFE" w:rsidRPr="001874A1" w:rsidRDefault="00D02EFE" w:rsidP="00B74259">
            <w:pPr>
              <w:rPr>
                <w:rFonts w:ascii="Century Gothic" w:hAnsi="Century Gothic"/>
                <w:b/>
                <w:color w:val="0070C0"/>
                <w:sz w:val="24"/>
                <w:szCs w:val="24"/>
              </w:rPr>
            </w:pPr>
            <w:r w:rsidRPr="001874A1">
              <w:rPr>
                <w:rFonts w:ascii="Century Gothic" w:hAnsi="Century Gothic"/>
                <w:b/>
                <w:color w:val="0070C0"/>
                <w:sz w:val="24"/>
                <w:szCs w:val="24"/>
              </w:rPr>
              <w:t>What are the arrangements for consulting parents/carers of SEND pupils about, and involving them in the education of their child?</w:t>
            </w:r>
            <w:r w:rsidR="00AA3A57" w:rsidRPr="00D02EFE">
              <w:rPr>
                <w:rFonts w:ascii="Century Gothic" w:hAnsi="Century Gothic"/>
                <w:b/>
                <w:color w:val="0070C0"/>
                <w:sz w:val="24"/>
                <w:szCs w:val="24"/>
              </w:rPr>
              <w:t xml:space="preserve"> Please describe how you would support a parent/carer with a concern or a young person who was worried about their learning?</w:t>
            </w:r>
          </w:p>
          <w:p w:rsidR="001874A1" w:rsidRPr="001874A1" w:rsidRDefault="008D0AF6" w:rsidP="00B74259">
            <w:pPr>
              <w:rPr>
                <w:rFonts w:ascii="Century Gothic" w:hAnsi="Century Gothic"/>
                <w:b/>
                <w:color w:val="0070C0"/>
                <w:sz w:val="24"/>
                <w:szCs w:val="24"/>
              </w:rPr>
            </w:pPr>
            <w:r w:rsidRPr="008D0AF6">
              <w:rPr>
                <w:rFonts w:ascii="Century Gothic" w:hAnsi="Century Gothic"/>
                <w:b/>
                <w:noProof/>
                <w:color w:val="0070C0"/>
                <w:sz w:val="24"/>
                <w:szCs w:val="24"/>
                <w:lang w:eastAsia="en-GB"/>
              </w:rPr>
              <mc:AlternateContent>
                <mc:Choice Requires="wps">
                  <w:drawing>
                    <wp:anchor distT="0" distB="0" distL="114300" distR="114300" simplePos="0" relativeHeight="251665408" behindDoc="0" locked="0" layoutInCell="1" allowOverlap="1" wp14:anchorId="50387BA3" wp14:editId="21EBFAA0">
                      <wp:simplePos x="0" y="0"/>
                      <wp:positionH relativeFrom="column">
                        <wp:posOffset>34119</wp:posOffset>
                      </wp:positionH>
                      <wp:positionV relativeFrom="paragraph">
                        <wp:posOffset>133720</wp:posOffset>
                      </wp:positionV>
                      <wp:extent cx="6387153" cy="8270543"/>
                      <wp:effectExtent l="19050" t="19050" r="1397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3" cy="8270543"/>
                              </a:xfrm>
                              <a:prstGeom prst="rect">
                                <a:avLst/>
                              </a:prstGeom>
                              <a:solidFill>
                                <a:srgbClr val="FFFFFF"/>
                              </a:solidFill>
                              <a:ln w="38100">
                                <a:solidFill>
                                  <a:schemeClr val="accent5"/>
                                </a:solidFill>
                                <a:miter lim="800000"/>
                                <a:headEnd/>
                                <a:tailEnd/>
                              </a:ln>
                            </wps:spPr>
                            <wps:txbx>
                              <w:txbxContent>
                                <w:p w:rsidR="008D0AF6" w:rsidRPr="001874A1" w:rsidRDefault="008D0AF6" w:rsidP="004D467C">
                                  <w:pPr>
                                    <w:shd w:val="clear" w:color="auto" w:fill="E2EFD9" w:themeFill="accent6" w:themeFillTint="33"/>
                                    <w:spacing w:after="0"/>
                                    <w:rPr>
                                      <w:rFonts w:ascii="Century Gothic" w:hAnsi="Century Gothic"/>
                                      <w:sz w:val="24"/>
                                      <w:szCs w:val="24"/>
                                    </w:rPr>
                                  </w:pPr>
                                  <w:r w:rsidRPr="001874A1">
                                    <w:rPr>
                                      <w:rFonts w:ascii="Century Gothic" w:hAnsi="Century Gothic"/>
                                      <w:sz w:val="24"/>
                                      <w:szCs w:val="24"/>
                                    </w:rPr>
                                    <w:t xml:space="preserve">Thorpe Acre works hard to develop effective home/ school partnership.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Teachers encourage parents to let them know of any concerns or issues raised at home that may affect your child’s wellbeing or learning in school. This way staff can support effectively within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Open door policy. Teachers are happy to arrange a convenient time for you to meet with them for an informal chat, update or to share information.</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Official parent’s evening appointments are extended for parents of children with SEN so that there is enough time to dedicate to informing parents about the progress of intervention programmes their children may be undergoing.</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is also included in these appointments.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Parents are invited to attend meetings on the occasion of a relevant outside professional, such as the Educational Psychologist, reporting to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Parents of childre</w:t>
                                  </w:r>
                                  <w:r>
                                    <w:rPr>
                                      <w:rFonts w:ascii="Century Gothic" w:hAnsi="Century Gothic"/>
                                      <w:sz w:val="24"/>
                                      <w:szCs w:val="24"/>
                                    </w:rPr>
                                    <w:t>n who have EHCP</w:t>
                                  </w:r>
                                  <w:r w:rsidRPr="001874A1">
                                    <w:rPr>
                                      <w:rFonts w:ascii="Century Gothic" w:hAnsi="Century Gothic"/>
                                      <w:sz w:val="24"/>
                                      <w:szCs w:val="24"/>
                                    </w:rPr>
                                    <w:t xml:space="preserve"> are invited to review meetings conducted annually. They will be involved in discussing their child’s progress and be involved in deciding the next steps.</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The school runs a range of workshops </w:t>
                                  </w:r>
                                  <w:r>
                                    <w:rPr>
                                      <w:rFonts w:ascii="Century Gothic" w:hAnsi="Century Gothic"/>
                                      <w:sz w:val="24"/>
                                      <w:szCs w:val="24"/>
                                    </w:rPr>
                                    <w:t xml:space="preserve">or ‘drop in’ or ‘stay and play’ sessions </w:t>
                                  </w:r>
                                  <w:r w:rsidRPr="001874A1">
                                    <w:rPr>
                                      <w:rFonts w:ascii="Century Gothic" w:hAnsi="Century Gothic"/>
                                      <w:sz w:val="24"/>
                                      <w:szCs w:val="24"/>
                                    </w:rPr>
                                    <w:t>for parents throughout the school year. Details are advertised in the school newsletter and on our website. The sessions aim to provide useful opportunities for parents to learn more about how to support their children’s learning. The</w:t>
                                  </w:r>
                                  <w:r>
                                    <w:rPr>
                                      <w:rFonts w:ascii="Century Gothic" w:hAnsi="Century Gothic"/>
                                      <w:sz w:val="24"/>
                                      <w:szCs w:val="24"/>
                                    </w:rPr>
                                    <w:t xml:space="preserve"> school website can be found at </w:t>
                                  </w:r>
                                  <w:hyperlink r:id="rId11" w:history="1">
                                    <w:r w:rsidRPr="00476496">
                                      <w:rPr>
                                        <w:rStyle w:val="Hyperlink"/>
                                        <w:rFonts w:ascii="Century Gothic" w:hAnsi="Century Gothic"/>
                                        <w:sz w:val="24"/>
                                        <w:szCs w:val="24"/>
                                      </w:rPr>
                                      <w:t>http://www.tais.leics.sch.uk</w:t>
                                    </w:r>
                                  </w:hyperlink>
                                  <w:r>
                                    <w:rPr>
                                      <w:rStyle w:val="Hyperlink"/>
                                      <w:rFonts w:ascii="Century Gothic" w:hAnsi="Century Gothic"/>
                                      <w:sz w:val="24"/>
                                      <w:szCs w:val="24"/>
                                    </w:rPr>
                                    <w:t xml:space="preserve"> </w:t>
                                  </w:r>
                                </w:p>
                                <w:p w:rsidR="008D0AF6"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Thorpe Acre</w:t>
                                  </w:r>
                                  <w:r>
                                    <w:rPr>
                                      <w:rFonts w:ascii="Century Gothic" w:hAnsi="Century Gothic"/>
                                      <w:sz w:val="24"/>
                                      <w:szCs w:val="24"/>
                                    </w:rPr>
                                    <w:t xml:space="preserve"> Infant School</w:t>
                                  </w:r>
                                  <w:r w:rsidRPr="001874A1">
                                    <w:rPr>
                                      <w:rFonts w:ascii="Century Gothic" w:hAnsi="Century Gothic"/>
                                      <w:sz w:val="24"/>
                                      <w:szCs w:val="24"/>
                                    </w:rPr>
                                    <w:t xml:space="preserve">, via the website, provides a link to the programme ‘Espresso’. This is another method for parents to work with their child at home. </w:t>
                                  </w:r>
                                </w:p>
                                <w:p w:rsidR="008D0AF6"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If a parent has a question or concern and wish to speak to Ms Manning, the </w:t>
                                  </w:r>
                                  <w:proofErr w:type="spellStart"/>
                                  <w:r>
                                    <w:rPr>
                                      <w:rFonts w:ascii="Century Gothic" w:hAnsi="Century Gothic"/>
                                      <w:sz w:val="24"/>
                                      <w:szCs w:val="24"/>
                                    </w:rPr>
                                    <w:t>SENCo</w:t>
                                  </w:r>
                                  <w:proofErr w:type="spellEnd"/>
                                  <w:r>
                                    <w:rPr>
                                      <w:rFonts w:ascii="Century Gothic" w:hAnsi="Century Gothic"/>
                                      <w:sz w:val="24"/>
                                      <w:szCs w:val="24"/>
                                    </w:rPr>
                                    <w:t xml:space="preserve">, please call the office and all phone calls will be returned.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Parents of children in the Foundation Stage are kept up to date with their child’s learning in school through an online learning journey called ‘Tapestry’. Parents can see what their children have been learning during the day and parents can also add information from home. </w:t>
                                  </w:r>
                                </w:p>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We are always looking at ways to improve accessibility a</w:t>
                                  </w:r>
                                  <w:r>
                                    <w:rPr>
                                      <w:rFonts w:ascii="Century Gothic" w:hAnsi="Century Gothic"/>
                                      <w:sz w:val="24"/>
                                      <w:szCs w:val="24"/>
                                    </w:rPr>
                                    <w:t xml:space="preserve">nd strengthen the </w:t>
                                  </w:r>
                                  <w:proofErr w:type="gramStart"/>
                                  <w:r>
                                    <w:rPr>
                                      <w:rFonts w:ascii="Century Gothic" w:hAnsi="Century Gothic"/>
                                      <w:sz w:val="24"/>
                                      <w:szCs w:val="24"/>
                                    </w:rPr>
                                    <w:t>parents</w:t>
                                  </w:r>
                                  <w:proofErr w:type="gramEnd"/>
                                  <w:r>
                                    <w:rPr>
                                      <w:rFonts w:ascii="Century Gothic" w:hAnsi="Century Gothic"/>
                                      <w:sz w:val="24"/>
                                      <w:szCs w:val="24"/>
                                    </w:rPr>
                                    <w:t xml:space="preserve"> voice</w:t>
                                  </w:r>
                                  <w:r w:rsidRPr="001874A1">
                                    <w:rPr>
                                      <w:rFonts w:ascii="Century Gothic" w:hAnsi="Century Gothic"/>
                                      <w:sz w:val="24"/>
                                      <w:szCs w:val="24"/>
                                    </w:rPr>
                                    <w:t xml:space="preserve">, if you have any suggestions of how we can help achieve this please let us know! Talk to the class teacher, schedule an appointment with either Mr Clark or Ms Manning, or if it is easier arrange a phone call or write a letter. We look forward to hearing from you! </w:t>
                                  </w:r>
                                </w:p>
                                <w:p w:rsidR="008D0AF6" w:rsidRDefault="008D0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10.55pt;width:502.95pt;height:6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" strokecolor="#4472c4 [3208]" strokeweight="3pt">
                      <v:textbox>
                        <w:txbxContent>
                          <w:p w:rsidR="008D0AF6" w:rsidRPr="001874A1" w:rsidRDefault="008D0AF6" w:rsidP="004D467C">
                            <w:pPr>
                              <w:shd w:val="clear" w:color="auto" w:fill="E2EFD9" w:themeFill="accent6" w:themeFillTint="33"/>
                              <w:spacing w:after="0"/>
                              <w:rPr>
                                <w:rFonts w:ascii="Century Gothic" w:hAnsi="Century Gothic"/>
                                <w:sz w:val="24"/>
                                <w:szCs w:val="24"/>
                              </w:rPr>
                            </w:pPr>
                            <w:r w:rsidRPr="001874A1">
                              <w:rPr>
                                <w:rFonts w:ascii="Century Gothic" w:hAnsi="Century Gothic"/>
                                <w:sz w:val="24"/>
                                <w:szCs w:val="24"/>
                              </w:rPr>
                              <w:t xml:space="preserve">Thorpe Acre works hard to develop effective home/ school partnership.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Teachers encourage parents to let them know of any concerns or issues raised at home that may affect your child’s wellbeing or learning in school. This way staff can support effectively within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Open door policy. Teachers are happy to arrange a convenient time for you to meet with them for an informal chat, update or to share information.</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Official parent’s evening appointments are extended for parents of children with SEN so that there is enough time to dedicate to informing parents about the progress of intervention programmes their children may be undergoing.</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is also included in these appointments.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Parents are invited to attend meetings on the occasion of a relevant outside professional, such as the Educational Psychologist, reporting to school.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Parents of childre</w:t>
                            </w:r>
                            <w:r>
                              <w:rPr>
                                <w:rFonts w:ascii="Century Gothic" w:hAnsi="Century Gothic"/>
                                <w:sz w:val="24"/>
                                <w:szCs w:val="24"/>
                              </w:rPr>
                              <w:t>n who have EHCP</w:t>
                            </w:r>
                            <w:r w:rsidRPr="001874A1">
                              <w:rPr>
                                <w:rFonts w:ascii="Century Gothic" w:hAnsi="Century Gothic"/>
                                <w:sz w:val="24"/>
                                <w:szCs w:val="24"/>
                              </w:rPr>
                              <w:t xml:space="preserve"> are invited to review meetings conducted annually. They will be involved in discussing their child’s progress and be involved in deciding the next steps.</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 xml:space="preserve">The school runs a range of workshops </w:t>
                            </w:r>
                            <w:r>
                              <w:rPr>
                                <w:rFonts w:ascii="Century Gothic" w:hAnsi="Century Gothic"/>
                                <w:sz w:val="24"/>
                                <w:szCs w:val="24"/>
                              </w:rPr>
                              <w:t xml:space="preserve">or ‘drop in’ or ‘stay and play’ sessions </w:t>
                            </w:r>
                            <w:r w:rsidRPr="001874A1">
                              <w:rPr>
                                <w:rFonts w:ascii="Century Gothic" w:hAnsi="Century Gothic"/>
                                <w:sz w:val="24"/>
                                <w:szCs w:val="24"/>
                              </w:rPr>
                              <w:t>for parents throughout the school year. Details are advertised in the school newsletter and on our website. The sessions aim to provide useful opportunities for parents to learn more about how to support their children’s learning. The</w:t>
                            </w:r>
                            <w:r>
                              <w:rPr>
                                <w:rFonts w:ascii="Century Gothic" w:hAnsi="Century Gothic"/>
                                <w:sz w:val="24"/>
                                <w:szCs w:val="24"/>
                              </w:rPr>
                              <w:t xml:space="preserve"> school website can be found at </w:t>
                            </w:r>
                            <w:hyperlink r:id="rId12" w:history="1">
                              <w:r w:rsidRPr="00476496">
                                <w:rPr>
                                  <w:rStyle w:val="Hyperlink"/>
                                  <w:rFonts w:ascii="Century Gothic" w:hAnsi="Century Gothic"/>
                                  <w:sz w:val="24"/>
                                  <w:szCs w:val="24"/>
                                </w:rPr>
                                <w:t>http://www</w:t>
                              </w:r>
                              <w:r w:rsidRPr="00476496">
                                <w:rPr>
                                  <w:rStyle w:val="Hyperlink"/>
                                  <w:rFonts w:ascii="Century Gothic" w:hAnsi="Century Gothic"/>
                                  <w:sz w:val="24"/>
                                  <w:szCs w:val="24"/>
                                </w:rPr>
                                <w:t>.</w:t>
                              </w:r>
                              <w:r w:rsidRPr="00476496">
                                <w:rPr>
                                  <w:rStyle w:val="Hyperlink"/>
                                  <w:rFonts w:ascii="Century Gothic" w:hAnsi="Century Gothic"/>
                                  <w:sz w:val="24"/>
                                  <w:szCs w:val="24"/>
                                </w:rPr>
                                <w:t>tais.leics.sch.uk</w:t>
                              </w:r>
                            </w:hyperlink>
                            <w:r>
                              <w:rPr>
                                <w:rStyle w:val="Hyperlink"/>
                                <w:rFonts w:ascii="Century Gothic" w:hAnsi="Century Gothic"/>
                                <w:sz w:val="24"/>
                                <w:szCs w:val="24"/>
                              </w:rPr>
                              <w:t xml:space="preserve"> </w:t>
                            </w:r>
                          </w:p>
                          <w:p w:rsidR="008D0AF6"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sidRPr="001874A1">
                              <w:rPr>
                                <w:rFonts w:ascii="Century Gothic" w:hAnsi="Century Gothic"/>
                                <w:sz w:val="24"/>
                                <w:szCs w:val="24"/>
                              </w:rPr>
                              <w:t>Thorpe Acre</w:t>
                            </w:r>
                            <w:r>
                              <w:rPr>
                                <w:rFonts w:ascii="Century Gothic" w:hAnsi="Century Gothic"/>
                                <w:sz w:val="24"/>
                                <w:szCs w:val="24"/>
                              </w:rPr>
                              <w:t xml:space="preserve"> Infant School</w:t>
                            </w:r>
                            <w:r w:rsidRPr="001874A1">
                              <w:rPr>
                                <w:rFonts w:ascii="Century Gothic" w:hAnsi="Century Gothic"/>
                                <w:sz w:val="24"/>
                                <w:szCs w:val="24"/>
                              </w:rPr>
                              <w:t xml:space="preserve">, via the website, provides a link to the programme ‘Espresso’. This is another method for parents to work with their child at home. </w:t>
                            </w:r>
                          </w:p>
                          <w:p w:rsidR="008D0AF6"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If a parent has a question or concern and wish to speak to Ms Manning, the </w:t>
                            </w:r>
                            <w:proofErr w:type="spellStart"/>
                            <w:r>
                              <w:rPr>
                                <w:rFonts w:ascii="Century Gothic" w:hAnsi="Century Gothic"/>
                                <w:sz w:val="24"/>
                                <w:szCs w:val="24"/>
                              </w:rPr>
                              <w:t>SENCo</w:t>
                            </w:r>
                            <w:proofErr w:type="spellEnd"/>
                            <w:r>
                              <w:rPr>
                                <w:rFonts w:ascii="Century Gothic" w:hAnsi="Century Gothic"/>
                                <w:sz w:val="24"/>
                                <w:szCs w:val="24"/>
                              </w:rPr>
                              <w:t xml:space="preserve">, please call the office and all phone calls will be returned. </w:t>
                            </w:r>
                          </w:p>
                          <w:p w:rsidR="008D0AF6" w:rsidRPr="001874A1" w:rsidRDefault="008D0AF6" w:rsidP="004D467C">
                            <w:pPr>
                              <w:widowControl w:val="0"/>
                              <w:numPr>
                                <w:ilvl w:val="0"/>
                                <w:numId w:val="14"/>
                              </w:numPr>
                              <w:shd w:val="clear" w:color="auto" w:fill="E2EFD9" w:themeFill="accent6" w:themeFillTint="33"/>
                              <w:spacing w:after="200" w:line="276" w:lineRule="auto"/>
                              <w:rPr>
                                <w:rFonts w:ascii="Century Gothic" w:hAnsi="Century Gothic"/>
                                <w:sz w:val="24"/>
                                <w:szCs w:val="24"/>
                              </w:rPr>
                            </w:pPr>
                            <w:r>
                              <w:rPr>
                                <w:rFonts w:ascii="Century Gothic" w:hAnsi="Century Gothic"/>
                                <w:sz w:val="24"/>
                                <w:szCs w:val="24"/>
                              </w:rPr>
                              <w:t xml:space="preserve">Parents of children in the Foundation Stage are kept up to date with their child’s learning in school through an online learning journey called ‘Tapestry’. Parents can see what their children have been learning during the day and parents can also add information from home. </w:t>
                            </w:r>
                          </w:p>
                          <w:p w:rsidR="008D0AF6" w:rsidRPr="001874A1" w:rsidRDefault="008D0AF6" w:rsidP="004D467C">
                            <w:pPr>
                              <w:shd w:val="clear" w:color="auto" w:fill="E2EFD9" w:themeFill="accent6" w:themeFillTint="33"/>
                              <w:rPr>
                                <w:rFonts w:ascii="Century Gothic" w:hAnsi="Century Gothic"/>
                                <w:sz w:val="24"/>
                                <w:szCs w:val="24"/>
                              </w:rPr>
                            </w:pPr>
                            <w:r w:rsidRPr="001874A1">
                              <w:rPr>
                                <w:rFonts w:ascii="Century Gothic" w:hAnsi="Century Gothic"/>
                                <w:sz w:val="24"/>
                                <w:szCs w:val="24"/>
                              </w:rPr>
                              <w:t>We are always looking at ways to improve accessibility a</w:t>
                            </w:r>
                            <w:r>
                              <w:rPr>
                                <w:rFonts w:ascii="Century Gothic" w:hAnsi="Century Gothic"/>
                                <w:sz w:val="24"/>
                                <w:szCs w:val="24"/>
                              </w:rPr>
                              <w:t xml:space="preserve">nd strengthen the </w:t>
                            </w:r>
                            <w:proofErr w:type="gramStart"/>
                            <w:r>
                              <w:rPr>
                                <w:rFonts w:ascii="Century Gothic" w:hAnsi="Century Gothic"/>
                                <w:sz w:val="24"/>
                                <w:szCs w:val="24"/>
                              </w:rPr>
                              <w:t>parents</w:t>
                            </w:r>
                            <w:proofErr w:type="gramEnd"/>
                            <w:r>
                              <w:rPr>
                                <w:rFonts w:ascii="Century Gothic" w:hAnsi="Century Gothic"/>
                                <w:sz w:val="24"/>
                                <w:szCs w:val="24"/>
                              </w:rPr>
                              <w:t xml:space="preserve"> voice</w:t>
                            </w:r>
                            <w:r w:rsidRPr="001874A1">
                              <w:rPr>
                                <w:rFonts w:ascii="Century Gothic" w:hAnsi="Century Gothic"/>
                                <w:sz w:val="24"/>
                                <w:szCs w:val="24"/>
                              </w:rPr>
                              <w:t xml:space="preserve">, if you have any suggestions of how we can help achieve this please let us know! Talk to the class teacher, schedule an appointment with either Mr Clark or Ms Manning, or if it is easier arrange a phone call or write a letter. We look forward to hearing from you! </w:t>
                            </w:r>
                          </w:p>
                          <w:p w:rsidR="008D0AF6" w:rsidRDefault="008D0AF6"/>
                        </w:txbxContent>
                      </v:textbox>
                    </v:shape>
                  </w:pict>
                </mc:Fallback>
              </mc:AlternateContent>
            </w:r>
          </w:p>
          <w:p w:rsidR="001874A1" w:rsidRPr="001874A1" w:rsidRDefault="001874A1" w:rsidP="00B74259">
            <w:pPr>
              <w:rPr>
                <w:rFonts w:ascii="Century Gothic" w:hAnsi="Century Gothic"/>
                <w:b/>
                <w:color w:val="0070C0"/>
                <w:sz w:val="24"/>
                <w:szCs w:val="24"/>
              </w:rPr>
            </w:pPr>
          </w:p>
          <w:p w:rsidR="001874A1" w:rsidRDefault="001874A1"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Default="008D0AF6" w:rsidP="008D0AF6">
            <w:pPr>
              <w:rPr>
                <w:rFonts w:ascii="Century Gothic" w:hAnsi="Century Gothic"/>
                <w:b/>
                <w:color w:val="0070C0"/>
                <w:sz w:val="24"/>
                <w:szCs w:val="24"/>
              </w:rPr>
            </w:pPr>
          </w:p>
          <w:p w:rsidR="008D0AF6" w:rsidRPr="001874A1" w:rsidRDefault="008D0AF6" w:rsidP="008D0AF6">
            <w:pPr>
              <w:rPr>
                <w:rFonts w:ascii="Century Gothic" w:hAnsi="Century Gothic"/>
                <w:b/>
                <w:color w:val="0070C0"/>
                <w:sz w:val="24"/>
                <w:szCs w:val="24"/>
              </w:rPr>
            </w:pPr>
          </w:p>
        </w:tc>
      </w:tr>
      <w:tr w:rsidR="00D02EFE" w:rsidTr="00D66BDA">
        <w:tc>
          <w:tcPr>
            <w:tcW w:w="10456" w:type="dxa"/>
          </w:tcPr>
          <w:p w:rsidR="00E41740" w:rsidRDefault="00E41740" w:rsidP="00B74259">
            <w:pPr>
              <w:rPr>
                <w:rFonts w:ascii="Century Gothic" w:hAnsi="Century Gothic"/>
                <w:b/>
                <w:color w:val="0070C0"/>
                <w:sz w:val="24"/>
                <w:szCs w:val="24"/>
              </w:rPr>
            </w:pPr>
          </w:p>
          <w:p w:rsidR="00D02EFE" w:rsidRDefault="00D02EFE" w:rsidP="00B74259">
            <w:pPr>
              <w:rPr>
                <w:rFonts w:ascii="Century Gothic" w:hAnsi="Century Gothic"/>
                <w:b/>
                <w:color w:val="0070C0"/>
                <w:sz w:val="24"/>
                <w:szCs w:val="24"/>
              </w:rPr>
            </w:pPr>
            <w:r w:rsidRPr="00D02EFE">
              <w:rPr>
                <w:rFonts w:ascii="Century Gothic" w:hAnsi="Century Gothic"/>
                <w:b/>
                <w:color w:val="0070C0"/>
                <w:sz w:val="24"/>
                <w:szCs w:val="24"/>
              </w:rPr>
              <w:t xml:space="preserve">What are the arrangements </w:t>
            </w:r>
            <w:r w:rsidR="00761A2C">
              <w:rPr>
                <w:rFonts w:ascii="Century Gothic" w:hAnsi="Century Gothic"/>
                <w:b/>
                <w:color w:val="0070C0"/>
                <w:sz w:val="24"/>
                <w:szCs w:val="24"/>
              </w:rPr>
              <w:t>f</w:t>
            </w:r>
            <w:r w:rsidRPr="00D02EFE">
              <w:rPr>
                <w:rFonts w:ascii="Century Gothic" w:hAnsi="Century Gothic"/>
                <w:b/>
                <w:color w:val="0070C0"/>
                <w:sz w:val="24"/>
                <w:szCs w:val="24"/>
              </w:rPr>
              <w:t>or consulting young people with Special Educational Needs or Disabilities about, and involving them in, their education?</w:t>
            </w:r>
          </w:p>
          <w:p w:rsidR="002377B0" w:rsidRDefault="008D0AF6" w:rsidP="00B74259">
            <w:pPr>
              <w:rPr>
                <w:rFonts w:ascii="Century Gothic" w:hAnsi="Century Gothic"/>
                <w:b/>
                <w:color w:val="0070C0"/>
                <w:sz w:val="24"/>
                <w:szCs w:val="24"/>
              </w:rPr>
            </w:pPr>
            <w:r w:rsidRPr="008D0AF6">
              <w:rPr>
                <w:rFonts w:ascii="Century Gothic" w:hAnsi="Century Gothic"/>
                <w:b/>
                <w:noProof/>
                <w:color w:val="0070C0"/>
                <w:sz w:val="24"/>
                <w:szCs w:val="24"/>
                <w:lang w:eastAsia="en-GB"/>
              </w:rPr>
              <mc:AlternateContent>
                <mc:Choice Requires="wps">
                  <w:drawing>
                    <wp:anchor distT="0" distB="0" distL="114300" distR="114300" simplePos="0" relativeHeight="251667456" behindDoc="0" locked="0" layoutInCell="1" allowOverlap="1" wp14:anchorId="6837196C" wp14:editId="24D744BD">
                      <wp:simplePos x="0" y="0"/>
                      <wp:positionH relativeFrom="column">
                        <wp:posOffset>75063</wp:posOffset>
                      </wp:positionH>
                      <wp:positionV relativeFrom="paragraph">
                        <wp:posOffset>97668</wp:posOffset>
                      </wp:positionV>
                      <wp:extent cx="6318913" cy="3753134"/>
                      <wp:effectExtent l="19050" t="1905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913" cy="3753134"/>
                              </a:xfrm>
                              <a:prstGeom prst="rect">
                                <a:avLst/>
                              </a:prstGeom>
                              <a:solidFill>
                                <a:srgbClr val="FFFFFF"/>
                              </a:solidFill>
                              <a:ln w="38100">
                                <a:solidFill>
                                  <a:srgbClr val="0070C0"/>
                                </a:solidFill>
                                <a:miter lim="800000"/>
                                <a:headEnd/>
                                <a:tailEnd/>
                              </a:ln>
                            </wps:spPr>
                            <wps:txbx>
                              <w:txbxContent>
                                <w:p w:rsidR="008D0AF6" w:rsidRDefault="008D0AF6" w:rsidP="004D467C">
                                  <w:pPr>
                                    <w:shd w:val="clear" w:color="auto" w:fill="E2EFD9" w:themeFill="accent6" w:themeFillTint="33"/>
                                    <w:rPr>
                                      <w:rFonts w:ascii="Century Gothic" w:hAnsi="Century Gothic"/>
                                      <w:sz w:val="24"/>
                                      <w:szCs w:val="24"/>
                                    </w:rPr>
                                  </w:pPr>
                                  <w:r w:rsidRPr="002377B0">
                                    <w:rPr>
                                      <w:rFonts w:ascii="Century Gothic" w:hAnsi="Century Gothic"/>
                                      <w:sz w:val="24"/>
                                      <w:szCs w:val="24"/>
                                    </w:rPr>
                                    <w:t xml:space="preserve">We have high expectations for all our children and want all to aim high and achieve their full potential. </w:t>
                                  </w:r>
                                </w:p>
                                <w:p w:rsidR="008D0AF6" w:rsidRPr="00B01B94" w:rsidRDefault="008D0AF6" w:rsidP="004D467C">
                                  <w:pPr>
                                    <w:pStyle w:val="ListParagraph"/>
                                    <w:numPr>
                                      <w:ilvl w:val="0"/>
                                      <w:numId w:val="16"/>
                                    </w:numPr>
                                    <w:shd w:val="clear" w:color="auto" w:fill="E2EFD9" w:themeFill="accent6" w:themeFillTint="33"/>
                                    <w:rPr>
                                      <w:rFonts w:ascii="Century Gothic" w:hAnsi="Century Gothic"/>
                                      <w:sz w:val="24"/>
                                      <w:szCs w:val="24"/>
                                    </w:rPr>
                                  </w:pPr>
                                  <w:r w:rsidRPr="00B01B94">
                                    <w:rPr>
                                      <w:rFonts w:ascii="Century Gothic" w:hAnsi="Century Gothic"/>
                                      <w:sz w:val="24"/>
                                      <w:szCs w:val="24"/>
                                    </w:rPr>
                                    <w:t xml:space="preserve">Our school staff work very closely with SEND children and have quality sessions where children can express their thoughts and feelings about the work they are doing and anything that may concern them. </w:t>
                                  </w:r>
                                  <w:r>
                                    <w:rPr>
                                      <w:rFonts w:ascii="Century Gothic" w:hAnsi="Century Gothic"/>
                                      <w:sz w:val="24"/>
                                      <w:szCs w:val="24"/>
                                    </w:rPr>
                                    <w:t xml:space="preserve">The </w:t>
                                  </w:r>
                                  <w:proofErr w:type="spellStart"/>
                                  <w:r>
                                    <w:rPr>
                                      <w:rFonts w:ascii="Century Gothic" w:hAnsi="Century Gothic"/>
                                      <w:sz w:val="24"/>
                                      <w:szCs w:val="24"/>
                                    </w:rPr>
                                    <w:t>SENCo</w:t>
                                  </w:r>
                                  <w:proofErr w:type="spellEnd"/>
                                  <w:r>
                                    <w:rPr>
                                      <w:rFonts w:ascii="Century Gothic" w:hAnsi="Century Gothic"/>
                                      <w:sz w:val="24"/>
                                      <w:szCs w:val="24"/>
                                    </w:rPr>
                                    <w:t xml:space="preserve"> is currently working on adapting a well-being questionnaire to suit infant aged children to further develop inclusion of SEND children in their education. </w:t>
                                  </w:r>
                                </w:p>
                                <w:p w:rsidR="008D0AF6" w:rsidRPr="00B01B94" w:rsidRDefault="008D0AF6" w:rsidP="004D467C">
                                  <w:pPr>
                                    <w:widowControl w:val="0"/>
                                    <w:numPr>
                                      <w:ilvl w:val="0"/>
                                      <w:numId w:val="15"/>
                                    </w:numPr>
                                    <w:shd w:val="clear" w:color="auto" w:fill="E2EFD9" w:themeFill="accent6" w:themeFillTint="33"/>
                                    <w:spacing w:after="200" w:line="276" w:lineRule="auto"/>
                                    <w:ind w:left="601"/>
                                    <w:rPr>
                                      <w:rFonts w:ascii="Century Gothic" w:hAnsi="Century Gothic"/>
                                      <w:b/>
                                      <w:color w:val="0070C0"/>
                                      <w:sz w:val="24"/>
                                      <w:szCs w:val="24"/>
                                    </w:rPr>
                                  </w:pPr>
                                  <w:r>
                                    <w:rPr>
                                      <w:rFonts w:ascii="Century Gothic" w:hAnsi="Century Gothic"/>
                                      <w:sz w:val="24"/>
                                      <w:szCs w:val="24"/>
                                    </w:rPr>
                                    <w:t>T</w:t>
                                  </w:r>
                                  <w:r w:rsidRPr="002377B0">
                                    <w:rPr>
                                      <w:rFonts w:ascii="Century Gothic" w:hAnsi="Century Gothic"/>
                                      <w:sz w:val="24"/>
                                      <w:szCs w:val="24"/>
                                    </w:rPr>
                                    <w:t xml:space="preserve">he </w:t>
                                  </w:r>
                                  <w:proofErr w:type="gramStart"/>
                                  <w:r w:rsidRPr="002377B0">
                                    <w:rPr>
                                      <w:rFonts w:ascii="Century Gothic" w:hAnsi="Century Gothic"/>
                                      <w:sz w:val="24"/>
                                      <w:szCs w:val="24"/>
                                    </w:rPr>
                                    <w:t>child is involved in</w:t>
                                  </w:r>
                                  <w:r>
                                    <w:rPr>
                                      <w:rFonts w:ascii="Century Gothic" w:hAnsi="Century Gothic"/>
                                      <w:sz w:val="24"/>
                                      <w:szCs w:val="24"/>
                                    </w:rPr>
                                    <w:t xml:space="preserve"> developing their own Pupil Profile and, where appropriate, are</w:t>
                                  </w:r>
                                  <w:proofErr w:type="gramEnd"/>
                                  <w:r>
                                    <w:rPr>
                                      <w:rFonts w:ascii="Century Gothic" w:hAnsi="Century Gothic"/>
                                      <w:sz w:val="24"/>
                                      <w:szCs w:val="24"/>
                                    </w:rPr>
                                    <w:t xml:space="preserve"> involved in identifying targets to work on. </w:t>
                                  </w:r>
                                  <w:r w:rsidRPr="002377B0">
                                    <w:rPr>
                                      <w:rFonts w:ascii="Century Gothic" w:hAnsi="Century Gothic"/>
                                      <w:sz w:val="24"/>
                                      <w:szCs w:val="24"/>
                                    </w:rPr>
                                    <w:t xml:space="preserve"> </w:t>
                                  </w:r>
                                </w:p>
                                <w:p w:rsidR="008D0AF6" w:rsidRDefault="008D0AF6" w:rsidP="004D467C">
                                  <w:pPr>
                                    <w:shd w:val="clear" w:color="auto" w:fill="E2EFD9" w:themeFill="accent6" w:themeFillTint="33"/>
                                  </w:pPr>
                                  <w:r w:rsidRPr="002377B0">
                                    <w:rPr>
                                      <w:rFonts w:ascii="Century Gothic" w:hAnsi="Century Gothic"/>
                                      <w:sz w:val="24"/>
                                      <w:szCs w:val="24"/>
                                    </w:rPr>
                                    <w:t>Activities and school trips are available to all following a completed risk assessment. If additional support is needed then arrangements can be put in place for a LSA, parent or carer in addition to the standard staff:</w:t>
                                  </w:r>
                                  <w:r>
                                    <w:rPr>
                                      <w:rFonts w:ascii="Century Gothic" w:hAnsi="Century Gothic"/>
                                      <w:sz w:val="24"/>
                                      <w:szCs w:val="24"/>
                                    </w:rPr>
                                    <w:t xml:space="preserve"> </w:t>
                                  </w:r>
                                  <w:r w:rsidRPr="002377B0">
                                    <w:rPr>
                                      <w:rFonts w:ascii="Century Gothic" w:hAnsi="Century Gothic"/>
                                      <w:sz w:val="24"/>
                                      <w:szCs w:val="24"/>
                                    </w:rPr>
                                    <w:t>pupil ratio. Where appropriate a ‘contract’ may be entered into with the child, detailing expectations and appropriate responses if under pressure (this would be visually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pt;margin-top:7.7pt;width:497.5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" strokecolor="#0070c0" strokeweight="3pt">
                      <v:textbox>
                        <w:txbxContent>
                          <w:p w:rsidR="008D0AF6" w:rsidRDefault="008D0AF6" w:rsidP="004D467C">
                            <w:pPr>
                              <w:shd w:val="clear" w:color="auto" w:fill="E2EFD9" w:themeFill="accent6" w:themeFillTint="33"/>
                              <w:rPr>
                                <w:rFonts w:ascii="Century Gothic" w:hAnsi="Century Gothic"/>
                                <w:sz w:val="24"/>
                                <w:szCs w:val="24"/>
                              </w:rPr>
                            </w:pPr>
                            <w:r w:rsidRPr="002377B0">
                              <w:rPr>
                                <w:rFonts w:ascii="Century Gothic" w:hAnsi="Century Gothic"/>
                                <w:sz w:val="24"/>
                                <w:szCs w:val="24"/>
                              </w:rPr>
                              <w:t xml:space="preserve">We have high expectations for all our children and want all to aim high and achieve their full potential. </w:t>
                            </w:r>
                          </w:p>
                          <w:p w:rsidR="008D0AF6" w:rsidRPr="00B01B94" w:rsidRDefault="008D0AF6" w:rsidP="004D467C">
                            <w:pPr>
                              <w:pStyle w:val="ListParagraph"/>
                              <w:numPr>
                                <w:ilvl w:val="0"/>
                                <w:numId w:val="16"/>
                              </w:numPr>
                              <w:shd w:val="clear" w:color="auto" w:fill="E2EFD9" w:themeFill="accent6" w:themeFillTint="33"/>
                              <w:rPr>
                                <w:rFonts w:ascii="Century Gothic" w:hAnsi="Century Gothic"/>
                                <w:sz w:val="24"/>
                                <w:szCs w:val="24"/>
                              </w:rPr>
                            </w:pPr>
                            <w:r w:rsidRPr="00B01B94">
                              <w:rPr>
                                <w:rFonts w:ascii="Century Gothic" w:hAnsi="Century Gothic"/>
                                <w:sz w:val="24"/>
                                <w:szCs w:val="24"/>
                              </w:rPr>
                              <w:t xml:space="preserve">Our school staff work very closely with SEND children and have quality sessions where children can express their thoughts and feelings about the work they are doing and anything that may concern them. </w:t>
                            </w:r>
                            <w:r>
                              <w:rPr>
                                <w:rFonts w:ascii="Century Gothic" w:hAnsi="Century Gothic"/>
                                <w:sz w:val="24"/>
                                <w:szCs w:val="24"/>
                              </w:rPr>
                              <w:t xml:space="preserve">The </w:t>
                            </w:r>
                            <w:proofErr w:type="spellStart"/>
                            <w:r>
                              <w:rPr>
                                <w:rFonts w:ascii="Century Gothic" w:hAnsi="Century Gothic"/>
                                <w:sz w:val="24"/>
                                <w:szCs w:val="24"/>
                              </w:rPr>
                              <w:t>SENCo</w:t>
                            </w:r>
                            <w:proofErr w:type="spellEnd"/>
                            <w:r>
                              <w:rPr>
                                <w:rFonts w:ascii="Century Gothic" w:hAnsi="Century Gothic"/>
                                <w:sz w:val="24"/>
                                <w:szCs w:val="24"/>
                              </w:rPr>
                              <w:t xml:space="preserve"> is currently working on adapting a well-being questionnaire to suit infant aged children to further develop inclusion of SEND children in their education. </w:t>
                            </w:r>
                          </w:p>
                          <w:p w:rsidR="008D0AF6" w:rsidRPr="00B01B94" w:rsidRDefault="008D0AF6" w:rsidP="004D467C">
                            <w:pPr>
                              <w:widowControl w:val="0"/>
                              <w:numPr>
                                <w:ilvl w:val="0"/>
                                <w:numId w:val="15"/>
                              </w:numPr>
                              <w:shd w:val="clear" w:color="auto" w:fill="E2EFD9" w:themeFill="accent6" w:themeFillTint="33"/>
                              <w:spacing w:after="200" w:line="276" w:lineRule="auto"/>
                              <w:ind w:left="601"/>
                              <w:rPr>
                                <w:rFonts w:ascii="Century Gothic" w:hAnsi="Century Gothic"/>
                                <w:b/>
                                <w:color w:val="0070C0"/>
                                <w:sz w:val="24"/>
                                <w:szCs w:val="24"/>
                              </w:rPr>
                            </w:pPr>
                            <w:r>
                              <w:rPr>
                                <w:rFonts w:ascii="Century Gothic" w:hAnsi="Century Gothic"/>
                                <w:sz w:val="24"/>
                                <w:szCs w:val="24"/>
                              </w:rPr>
                              <w:t>T</w:t>
                            </w:r>
                            <w:r w:rsidRPr="002377B0">
                              <w:rPr>
                                <w:rFonts w:ascii="Century Gothic" w:hAnsi="Century Gothic"/>
                                <w:sz w:val="24"/>
                                <w:szCs w:val="24"/>
                              </w:rPr>
                              <w:t xml:space="preserve">he </w:t>
                            </w:r>
                            <w:proofErr w:type="gramStart"/>
                            <w:r w:rsidRPr="002377B0">
                              <w:rPr>
                                <w:rFonts w:ascii="Century Gothic" w:hAnsi="Century Gothic"/>
                                <w:sz w:val="24"/>
                                <w:szCs w:val="24"/>
                              </w:rPr>
                              <w:t>child is involved in</w:t>
                            </w:r>
                            <w:r>
                              <w:rPr>
                                <w:rFonts w:ascii="Century Gothic" w:hAnsi="Century Gothic"/>
                                <w:sz w:val="24"/>
                                <w:szCs w:val="24"/>
                              </w:rPr>
                              <w:t xml:space="preserve"> developing their own Pupil Profile and, where appropriate, are</w:t>
                            </w:r>
                            <w:proofErr w:type="gramEnd"/>
                            <w:r>
                              <w:rPr>
                                <w:rFonts w:ascii="Century Gothic" w:hAnsi="Century Gothic"/>
                                <w:sz w:val="24"/>
                                <w:szCs w:val="24"/>
                              </w:rPr>
                              <w:t xml:space="preserve"> involved in identifying targets to work on. </w:t>
                            </w:r>
                            <w:r w:rsidRPr="002377B0">
                              <w:rPr>
                                <w:rFonts w:ascii="Century Gothic" w:hAnsi="Century Gothic"/>
                                <w:sz w:val="24"/>
                                <w:szCs w:val="24"/>
                              </w:rPr>
                              <w:t xml:space="preserve"> </w:t>
                            </w:r>
                          </w:p>
                          <w:p w:rsidR="008D0AF6" w:rsidRDefault="008D0AF6" w:rsidP="004D467C">
                            <w:pPr>
                              <w:shd w:val="clear" w:color="auto" w:fill="E2EFD9" w:themeFill="accent6" w:themeFillTint="33"/>
                            </w:pPr>
                            <w:r w:rsidRPr="002377B0">
                              <w:rPr>
                                <w:rFonts w:ascii="Century Gothic" w:hAnsi="Century Gothic"/>
                                <w:sz w:val="24"/>
                                <w:szCs w:val="24"/>
                              </w:rPr>
                              <w:t>Activities and school trips are available to all following a completed risk assessment. If additional support is needed then arrangements can be put in place for a LSA, parent or carer in addition to the standard staff:</w:t>
                            </w:r>
                            <w:r>
                              <w:rPr>
                                <w:rFonts w:ascii="Century Gothic" w:hAnsi="Century Gothic"/>
                                <w:sz w:val="24"/>
                                <w:szCs w:val="24"/>
                              </w:rPr>
                              <w:t xml:space="preserve"> </w:t>
                            </w:r>
                            <w:r w:rsidRPr="002377B0">
                              <w:rPr>
                                <w:rFonts w:ascii="Century Gothic" w:hAnsi="Century Gothic"/>
                                <w:sz w:val="24"/>
                                <w:szCs w:val="24"/>
                              </w:rPr>
                              <w:t>pupil ratio. Where appropriate a ‘contract’ may be entered into with the child, detailing expectations and appropriate responses if under pressure (this would be visually supported).</w:t>
                            </w:r>
                          </w:p>
                        </w:txbxContent>
                      </v:textbox>
                    </v:shape>
                  </w:pict>
                </mc:Fallback>
              </mc:AlternateContent>
            </w:r>
          </w:p>
          <w:p w:rsidR="002377B0" w:rsidRDefault="002377B0"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8D0AF6" w:rsidRDefault="008D0AF6" w:rsidP="008D0AF6">
            <w:pPr>
              <w:widowControl w:val="0"/>
              <w:spacing w:after="200" w:line="276" w:lineRule="auto"/>
              <w:rPr>
                <w:rFonts w:ascii="Century Gothic" w:hAnsi="Century Gothic"/>
                <w:b/>
                <w:color w:val="0070C0"/>
                <w:sz w:val="24"/>
                <w:szCs w:val="24"/>
              </w:rPr>
            </w:pPr>
          </w:p>
          <w:p w:rsidR="00E41740" w:rsidRDefault="00E41740" w:rsidP="008D0AF6">
            <w:pPr>
              <w:widowControl w:val="0"/>
              <w:spacing w:after="200" w:line="276" w:lineRule="auto"/>
              <w:rPr>
                <w:rFonts w:ascii="Century Gothic" w:hAnsi="Century Gothic"/>
                <w:b/>
                <w:color w:val="0070C0"/>
                <w:sz w:val="24"/>
                <w:szCs w:val="24"/>
              </w:rPr>
            </w:pPr>
          </w:p>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Default="00E41740" w:rsidP="00E41740"/>
          <w:p w:rsidR="00E41740" w:rsidRPr="002377B0" w:rsidRDefault="00E41740" w:rsidP="008D0AF6">
            <w:pPr>
              <w:widowControl w:val="0"/>
              <w:spacing w:after="200" w:line="276" w:lineRule="auto"/>
              <w:rPr>
                <w:rFonts w:ascii="Century Gothic" w:hAnsi="Century Gothic"/>
                <w:b/>
                <w:color w:val="0070C0"/>
                <w:sz w:val="24"/>
                <w:szCs w:val="24"/>
              </w:rPr>
            </w:pPr>
          </w:p>
        </w:tc>
      </w:tr>
      <w:tr w:rsidR="00D02EFE" w:rsidTr="00D66BDA">
        <w:tc>
          <w:tcPr>
            <w:tcW w:w="10456" w:type="dxa"/>
          </w:tcPr>
          <w:p w:rsidR="00E41740" w:rsidRDefault="00E41740" w:rsidP="00B74259">
            <w:pPr>
              <w:rPr>
                <w:rFonts w:ascii="Century Gothic" w:hAnsi="Century Gothic"/>
                <w:b/>
                <w:color w:val="0070C0"/>
                <w:sz w:val="24"/>
                <w:szCs w:val="24"/>
              </w:rPr>
            </w:pPr>
          </w:p>
          <w:p w:rsidR="00D02EFE" w:rsidRPr="00FF3BF5" w:rsidRDefault="00D02EFE" w:rsidP="00B74259">
            <w:pPr>
              <w:rPr>
                <w:rFonts w:ascii="Century Gothic" w:hAnsi="Century Gothic"/>
                <w:b/>
                <w:color w:val="0070C0"/>
                <w:sz w:val="24"/>
                <w:szCs w:val="24"/>
              </w:rPr>
            </w:pPr>
            <w:r w:rsidRPr="00FF3BF5">
              <w:rPr>
                <w:rFonts w:ascii="Century Gothic" w:hAnsi="Century Gothic"/>
                <w:b/>
                <w:color w:val="0070C0"/>
                <w:sz w:val="24"/>
                <w:szCs w:val="24"/>
              </w:rPr>
              <w:t>What arrangements do you h</w:t>
            </w:r>
            <w:r w:rsidR="00946B9C" w:rsidRPr="00FF3BF5">
              <w:rPr>
                <w:rFonts w:ascii="Century Gothic" w:hAnsi="Century Gothic"/>
                <w:b/>
                <w:color w:val="0070C0"/>
                <w:sz w:val="24"/>
                <w:szCs w:val="24"/>
              </w:rPr>
              <w:t>ave for assessing and reviewing</w:t>
            </w:r>
            <w:r w:rsidRPr="00FF3BF5">
              <w:rPr>
                <w:rFonts w:ascii="Century Gothic" w:hAnsi="Century Gothic"/>
                <w:b/>
                <w:color w:val="0070C0"/>
                <w:sz w:val="24"/>
                <w:szCs w:val="24"/>
              </w:rPr>
              <w:t xml:space="preserve"> the progress of pu</w:t>
            </w:r>
            <w:r w:rsidR="00946B9C" w:rsidRPr="00FF3BF5">
              <w:rPr>
                <w:rFonts w:ascii="Century Gothic" w:hAnsi="Century Gothic"/>
                <w:b/>
                <w:color w:val="0070C0"/>
                <w:sz w:val="24"/>
                <w:szCs w:val="24"/>
              </w:rPr>
              <w:t>p</w:t>
            </w:r>
            <w:r w:rsidRPr="00FF3BF5">
              <w:rPr>
                <w:rFonts w:ascii="Century Gothic" w:hAnsi="Century Gothic"/>
                <w:b/>
                <w:color w:val="0070C0"/>
                <w:sz w:val="24"/>
                <w:szCs w:val="24"/>
              </w:rPr>
              <w:t xml:space="preserve">ils with SEND and </w:t>
            </w:r>
            <w:r w:rsidR="005D2AEB" w:rsidRPr="00FF3BF5">
              <w:rPr>
                <w:rFonts w:ascii="Century Gothic" w:hAnsi="Century Gothic"/>
                <w:b/>
                <w:color w:val="0070C0"/>
                <w:sz w:val="24"/>
                <w:szCs w:val="24"/>
              </w:rPr>
              <w:t>progress towards their outcomes?</w:t>
            </w:r>
          </w:p>
          <w:p w:rsidR="005D2AEB" w:rsidRDefault="005D2AEB" w:rsidP="00B74259">
            <w:pPr>
              <w:rPr>
                <w:rFonts w:ascii="Century Gothic" w:hAnsi="Century Gothic"/>
                <w:b/>
                <w:color w:val="0070C0"/>
                <w:sz w:val="24"/>
                <w:szCs w:val="24"/>
              </w:rPr>
            </w:pPr>
          </w:p>
          <w:p w:rsidR="00E41740" w:rsidRPr="00FF3BF5" w:rsidRDefault="00E41740" w:rsidP="00B74259">
            <w:pPr>
              <w:rPr>
                <w:rFonts w:ascii="Century Gothic" w:hAnsi="Century Gothic"/>
                <w:b/>
                <w:color w:val="0070C0"/>
                <w:sz w:val="24"/>
                <w:szCs w:val="24"/>
              </w:rPr>
            </w:pPr>
            <w:r w:rsidRPr="00E41740">
              <w:rPr>
                <w:rFonts w:ascii="Century Gothic" w:hAnsi="Century Gothic"/>
                <w:b/>
                <w:noProof/>
                <w:color w:val="0070C0"/>
                <w:sz w:val="24"/>
                <w:szCs w:val="24"/>
                <w:lang w:eastAsia="en-GB"/>
              </w:rPr>
              <mc:AlternateContent>
                <mc:Choice Requires="wps">
                  <w:drawing>
                    <wp:anchor distT="0" distB="0" distL="114300" distR="114300" simplePos="0" relativeHeight="251669504" behindDoc="0" locked="0" layoutInCell="1" allowOverlap="1" wp14:anchorId="7DDFFE3E" wp14:editId="1529972C">
                      <wp:simplePos x="0" y="0"/>
                      <wp:positionH relativeFrom="column">
                        <wp:align>center</wp:align>
                      </wp:positionH>
                      <wp:positionV relativeFrom="paragraph">
                        <wp:posOffset>0</wp:posOffset>
                      </wp:positionV>
                      <wp:extent cx="6181033" cy="6250675"/>
                      <wp:effectExtent l="19050" t="19050" r="1079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33" cy="6250675"/>
                              </a:xfrm>
                              <a:prstGeom prst="rect">
                                <a:avLst/>
                              </a:prstGeom>
                              <a:solidFill>
                                <a:srgbClr val="FFFFFF"/>
                              </a:solidFill>
                              <a:ln w="38100">
                                <a:solidFill>
                                  <a:srgbClr val="0070C0"/>
                                </a:solidFill>
                                <a:miter lim="800000"/>
                                <a:headEnd/>
                                <a:tailEnd/>
                              </a:ln>
                            </wps:spPr>
                            <wps:txb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u w:val="single"/>
                                    </w:rPr>
                                    <w:t xml:space="preserve">Action relating to SEN support will follow </w:t>
                                  </w:r>
                                  <w:proofErr w:type="gramStart"/>
                                  <w:r w:rsidRPr="00FF3BF5">
                                    <w:rPr>
                                      <w:rFonts w:ascii="Century Gothic" w:hAnsi="Century Gothic"/>
                                      <w:sz w:val="24"/>
                                      <w:szCs w:val="24"/>
                                      <w:u w:val="single"/>
                                    </w:rPr>
                                    <w:t xml:space="preserve">an </w:t>
                                  </w:r>
                                  <w:r w:rsidRPr="00FF3BF5">
                                    <w:rPr>
                                      <w:rFonts w:ascii="Century Gothic" w:hAnsi="Century Gothic"/>
                                      <w:b/>
                                      <w:sz w:val="24"/>
                                      <w:szCs w:val="24"/>
                                      <w:u w:val="single"/>
                                    </w:rPr>
                                    <w:t>assess</w:t>
                                  </w:r>
                                  <w:proofErr w:type="gramEnd"/>
                                  <w:r w:rsidRPr="00FF3BF5">
                                    <w:rPr>
                                      <w:rFonts w:ascii="Century Gothic" w:hAnsi="Century Gothic"/>
                                      <w:b/>
                                      <w:sz w:val="24"/>
                                      <w:szCs w:val="24"/>
                                      <w:u w:val="single"/>
                                    </w:rPr>
                                    <w:t>, plan, do and review model</w:t>
                                  </w:r>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1. </w:t>
                                  </w:r>
                                  <w:r w:rsidRPr="00FF3BF5">
                                    <w:rPr>
                                      <w:rFonts w:ascii="Century Gothic" w:hAnsi="Century Gothic"/>
                                      <w:b/>
                                      <w:sz w:val="24"/>
                                      <w:szCs w:val="24"/>
                                    </w:rPr>
                                    <w:t>Assess</w:t>
                                  </w:r>
                                  <w:r w:rsidRPr="00FF3BF5">
                                    <w:rPr>
                                      <w:rFonts w:ascii="Century Gothic" w:hAnsi="Century Gothic"/>
                                      <w:sz w:val="24"/>
                                      <w:szCs w:val="24"/>
                                    </w:rPr>
                                    <w:t xml:space="preserve">: </w:t>
                                  </w:r>
                                  <w:r w:rsidRPr="00FF3BF5">
                                    <w:rPr>
                                      <w:rFonts w:ascii="Century Gothic" w:hAnsi="Century Gothic"/>
                                      <w:sz w:val="24"/>
                                      <w:szCs w:val="24"/>
                                    </w:rPr>
                                    <w:tab/>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2. </w:t>
                                  </w:r>
                                  <w:r w:rsidRPr="00FF3BF5">
                                    <w:rPr>
                                      <w:rFonts w:ascii="Century Gothic" w:hAnsi="Century Gothic"/>
                                      <w:b/>
                                      <w:sz w:val="24"/>
                                      <w:szCs w:val="24"/>
                                    </w:rPr>
                                    <w:t>Plan</w:t>
                                  </w:r>
                                  <w:r w:rsidRPr="00FF3BF5">
                                    <w:rPr>
                                      <w:rFonts w:ascii="Century Gothic" w:hAnsi="Century Gothic"/>
                                      <w:sz w:val="24"/>
                                      <w:szCs w:val="24"/>
                                    </w:rPr>
                                    <w:t>:</w:t>
                                  </w:r>
                                  <w:r w:rsidRPr="00FF3BF5">
                                    <w:rPr>
                                      <w:rFonts w:ascii="Century Gothic" w:hAnsi="Century Gothic"/>
                                      <w:sz w:val="24"/>
                                      <w:szCs w:val="24"/>
                                    </w:rPr>
                                    <w:tab/>
                                  </w:r>
                                  <w:r w:rsidRPr="00FF3BF5">
                                    <w:rPr>
                                      <w:rFonts w:ascii="Century Gothic" w:hAnsi="Century Gothic"/>
                                      <w:sz w:val="24"/>
                                      <w:szCs w:val="24"/>
                                    </w:rPr>
                                    <w:tab/>
                                    <w:t xml:space="preserve">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FF3BF5">
                                    <w:rPr>
                                      <w:rFonts w:ascii="Century Gothic" w:hAnsi="Century Gothic"/>
                                      <w:sz w:val="24"/>
                                      <w:szCs w:val="24"/>
                                    </w:rPr>
                                    <w:t>SENCo</w:t>
                                  </w:r>
                                  <w:proofErr w:type="spellEnd"/>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3.</w:t>
                                  </w:r>
                                  <w:r w:rsidRPr="00FF3BF5">
                                    <w:rPr>
                                      <w:rFonts w:ascii="Century Gothic" w:hAnsi="Century Gothic"/>
                                      <w:b/>
                                      <w:sz w:val="24"/>
                                      <w:szCs w:val="24"/>
                                    </w:rPr>
                                    <w:t xml:space="preserve"> Do</w:t>
                                  </w:r>
                                  <w:r w:rsidRPr="00FF3BF5">
                                    <w:rPr>
                                      <w:rFonts w:ascii="Century Gothic" w:hAnsi="Century Gothic"/>
                                      <w:sz w:val="24"/>
                                      <w:szCs w:val="24"/>
                                    </w:rPr>
                                    <w:t xml:space="preserve">: </w:t>
                                  </w:r>
                                  <w:r w:rsidRPr="00FF3BF5">
                                    <w:rPr>
                                      <w:rFonts w:ascii="Century Gothic" w:hAnsi="Century Gothic"/>
                                      <w:sz w:val="24"/>
                                      <w:szCs w:val="24"/>
                                    </w:rPr>
                                    <w:tab/>
                                    <w:t xml:space="preserve">SEN support will be recorded </w:t>
                                  </w:r>
                                  <w:r>
                                    <w:rPr>
                                      <w:rFonts w:ascii="Century Gothic" w:hAnsi="Century Gothic"/>
                                      <w:sz w:val="24"/>
                                      <w:szCs w:val="24"/>
                                    </w:rPr>
                                    <w:t>and</w:t>
                                  </w:r>
                                  <w:r w:rsidRPr="00FF3BF5">
                                    <w:rPr>
                                      <w:rFonts w:ascii="Century Gothic" w:hAnsi="Century Gothic"/>
                                      <w:sz w:val="24"/>
                                      <w:szCs w:val="24"/>
                                    </w:rPr>
                                    <w:t xml:space="preserve"> will identify a clear set of expected outcomes, which will include stretching and relevant academic and developme</w:t>
                                  </w:r>
                                  <w:r>
                                    <w:rPr>
                                      <w:rFonts w:ascii="Century Gothic" w:hAnsi="Century Gothic"/>
                                      <w:sz w:val="24"/>
                                      <w:szCs w:val="24"/>
                                    </w:rPr>
                                    <w:t>ntal targets (this may include</w:t>
                                  </w:r>
                                  <w:r w:rsidRPr="00FF3BF5">
                                    <w:rPr>
                                      <w:rFonts w:ascii="Century Gothic" w:hAnsi="Century Gothic"/>
                                      <w:sz w:val="24"/>
                                      <w:szCs w:val="24"/>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rsidR="00E41740" w:rsidRDefault="00E41740" w:rsidP="004D467C">
                                  <w:pPr>
                                    <w:shd w:val="clear" w:color="auto" w:fill="E2EFD9" w:themeFill="accent6" w:themeFillTint="33"/>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 4. </w:t>
                                  </w:r>
                                  <w:r w:rsidRPr="00FF3BF5">
                                    <w:rPr>
                                      <w:rFonts w:ascii="Century Gothic" w:hAnsi="Century Gothic"/>
                                      <w:b/>
                                      <w:sz w:val="24"/>
                                      <w:szCs w:val="24"/>
                                    </w:rPr>
                                    <w:t>Review</w:t>
                                  </w:r>
                                  <w:r w:rsidRPr="00FF3BF5">
                                    <w:rPr>
                                      <w:rFonts w:ascii="Century Gothic" w:hAnsi="Century Gothic"/>
                                      <w:sz w:val="24"/>
                                      <w:szCs w:val="24"/>
                                    </w:rPr>
                                    <w:t xml:space="preserve">: </w:t>
                                  </w:r>
                                  <w:r w:rsidRPr="00FF3BF5">
                                    <w:rPr>
                                      <w:rFonts w:ascii="Century Gothic" w:hAnsi="Century Gothic"/>
                                      <w:sz w:val="24"/>
                                      <w:szCs w:val="24"/>
                                    </w:rPr>
                                    <w:tab/>
                                    <w:t>Progress towards these outcomes will be tracked and reviewed termly with the parents and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6.7pt;height:492.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" strokecolor="#0070c0" strokeweight="3pt">
                      <v:textbox>
                        <w:txbxContent>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u w:val="single"/>
                              </w:rPr>
                              <w:t xml:space="preserve">Action relating to SEN support will follow </w:t>
                            </w:r>
                            <w:proofErr w:type="gramStart"/>
                            <w:r w:rsidRPr="00FF3BF5">
                              <w:rPr>
                                <w:rFonts w:ascii="Century Gothic" w:hAnsi="Century Gothic"/>
                                <w:sz w:val="24"/>
                                <w:szCs w:val="24"/>
                                <w:u w:val="single"/>
                              </w:rPr>
                              <w:t xml:space="preserve">an </w:t>
                            </w:r>
                            <w:r w:rsidRPr="00FF3BF5">
                              <w:rPr>
                                <w:rFonts w:ascii="Century Gothic" w:hAnsi="Century Gothic"/>
                                <w:b/>
                                <w:sz w:val="24"/>
                                <w:szCs w:val="24"/>
                                <w:u w:val="single"/>
                              </w:rPr>
                              <w:t>assess</w:t>
                            </w:r>
                            <w:proofErr w:type="gramEnd"/>
                            <w:r w:rsidRPr="00FF3BF5">
                              <w:rPr>
                                <w:rFonts w:ascii="Century Gothic" w:hAnsi="Century Gothic"/>
                                <w:b/>
                                <w:sz w:val="24"/>
                                <w:szCs w:val="24"/>
                                <w:u w:val="single"/>
                              </w:rPr>
                              <w:t>, plan, do and review model</w:t>
                            </w:r>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1. </w:t>
                            </w:r>
                            <w:r w:rsidRPr="00FF3BF5">
                              <w:rPr>
                                <w:rFonts w:ascii="Century Gothic" w:hAnsi="Century Gothic"/>
                                <w:b/>
                                <w:sz w:val="24"/>
                                <w:szCs w:val="24"/>
                              </w:rPr>
                              <w:t>Assess</w:t>
                            </w:r>
                            <w:r w:rsidRPr="00FF3BF5">
                              <w:rPr>
                                <w:rFonts w:ascii="Century Gothic" w:hAnsi="Century Gothic"/>
                                <w:sz w:val="24"/>
                                <w:szCs w:val="24"/>
                              </w:rPr>
                              <w:t xml:space="preserve">: </w:t>
                            </w:r>
                            <w:r w:rsidRPr="00FF3BF5">
                              <w:rPr>
                                <w:rFonts w:ascii="Century Gothic" w:hAnsi="Century Gothic"/>
                                <w:sz w:val="24"/>
                                <w:szCs w:val="24"/>
                              </w:rPr>
                              <w:tab/>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2. </w:t>
                            </w:r>
                            <w:r w:rsidRPr="00FF3BF5">
                              <w:rPr>
                                <w:rFonts w:ascii="Century Gothic" w:hAnsi="Century Gothic"/>
                                <w:b/>
                                <w:sz w:val="24"/>
                                <w:szCs w:val="24"/>
                              </w:rPr>
                              <w:t>Plan</w:t>
                            </w:r>
                            <w:r w:rsidRPr="00FF3BF5">
                              <w:rPr>
                                <w:rFonts w:ascii="Century Gothic" w:hAnsi="Century Gothic"/>
                                <w:sz w:val="24"/>
                                <w:szCs w:val="24"/>
                              </w:rPr>
                              <w:t>:</w:t>
                            </w:r>
                            <w:r w:rsidRPr="00FF3BF5">
                              <w:rPr>
                                <w:rFonts w:ascii="Century Gothic" w:hAnsi="Century Gothic"/>
                                <w:sz w:val="24"/>
                                <w:szCs w:val="24"/>
                              </w:rPr>
                              <w:tab/>
                            </w:r>
                            <w:r w:rsidRPr="00FF3BF5">
                              <w:rPr>
                                <w:rFonts w:ascii="Century Gothic" w:hAnsi="Century Gothic"/>
                                <w:sz w:val="24"/>
                                <w:szCs w:val="24"/>
                              </w:rPr>
                              <w:tab/>
                              <w:t xml:space="preserve">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sidRPr="00FF3BF5">
                              <w:rPr>
                                <w:rFonts w:ascii="Century Gothic" w:hAnsi="Century Gothic"/>
                                <w:sz w:val="24"/>
                                <w:szCs w:val="24"/>
                              </w:rPr>
                              <w:t>SENCo</w:t>
                            </w:r>
                            <w:proofErr w:type="spellEnd"/>
                            <w:r w:rsidRPr="00FF3BF5">
                              <w:rPr>
                                <w:rFonts w:ascii="Century Gothic" w:hAnsi="Century Gothic"/>
                                <w:sz w:val="24"/>
                                <w:szCs w:val="24"/>
                              </w:rPr>
                              <w:t>.</w:t>
                            </w:r>
                          </w:p>
                          <w:p w:rsidR="00E41740" w:rsidRDefault="00E41740" w:rsidP="004D467C">
                            <w:pPr>
                              <w:shd w:val="clear" w:color="auto" w:fill="E2EFD9" w:themeFill="accent6" w:themeFillTint="33"/>
                              <w:rPr>
                                <w:rFonts w:ascii="Century Gothic" w:hAnsi="Century Gothic"/>
                                <w:sz w:val="24"/>
                                <w:szCs w:val="24"/>
                              </w:rPr>
                            </w:pP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3.</w:t>
                            </w:r>
                            <w:r w:rsidRPr="00FF3BF5">
                              <w:rPr>
                                <w:rFonts w:ascii="Century Gothic" w:hAnsi="Century Gothic"/>
                                <w:b/>
                                <w:sz w:val="24"/>
                                <w:szCs w:val="24"/>
                              </w:rPr>
                              <w:t xml:space="preserve"> Do</w:t>
                            </w:r>
                            <w:r w:rsidRPr="00FF3BF5">
                              <w:rPr>
                                <w:rFonts w:ascii="Century Gothic" w:hAnsi="Century Gothic"/>
                                <w:sz w:val="24"/>
                                <w:szCs w:val="24"/>
                              </w:rPr>
                              <w:t xml:space="preserve">: </w:t>
                            </w:r>
                            <w:r w:rsidRPr="00FF3BF5">
                              <w:rPr>
                                <w:rFonts w:ascii="Century Gothic" w:hAnsi="Century Gothic"/>
                                <w:sz w:val="24"/>
                                <w:szCs w:val="24"/>
                              </w:rPr>
                              <w:tab/>
                              <w:t xml:space="preserve">SEN support will be recorded </w:t>
                            </w:r>
                            <w:r>
                              <w:rPr>
                                <w:rFonts w:ascii="Century Gothic" w:hAnsi="Century Gothic"/>
                                <w:sz w:val="24"/>
                                <w:szCs w:val="24"/>
                              </w:rPr>
                              <w:t>and</w:t>
                            </w:r>
                            <w:r w:rsidRPr="00FF3BF5">
                              <w:rPr>
                                <w:rFonts w:ascii="Century Gothic" w:hAnsi="Century Gothic"/>
                                <w:sz w:val="24"/>
                                <w:szCs w:val="24"/>
                              </w:rPr>
                              <w:t xml:space="preserve"> will identify a clear set of expected outcomes, which will include stretching and relevant academic and developme</w:t>
                            </w:r>
                            <w:r>
                              <w:rPr>
                                <w:rFonts w:ascii="Century Gothic" w:hAnsi="Century Gothic"/>
                                <w:sz w:val="24"/>
                                <w:szCs w:val="24"/>
                              </w:rPr>
                              <w:t>ntal targets (this may include</w:t>
                            </w:r>
                            <w:r w:rsidRPr="00FF3BF5">
                              <w:rPr>
                                <w:rFonts w:ascii="Century Gothic" w:hAnsi="Century Gothic"/>
                                <w:sz w:val="24"/>
                                <w:szCs w:val="24"/>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w:t>
                            </w:r>
                          </w:p>
                          <w:p w:rsidR="00E41740" w:rsidRDefault="00E41740" w:rsidP="004D467C">
                            <w:pPr>
                              <w:shd w:val="clear" w:color="auto" w:fill="E2EFD9" w:themeFill="accent6" w:themeFillTint="33"/>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 4. </w:t>
                            </w:r>
                            <w:r w:rsidRPr="00FF3BF5">
                              <w:rPr>
                                <w:rFonts w:ascii="Century Gothic" w:hAnsi="Century Gothic"/>
                                <w:b/>
                                <w:sz w:val="24"/>
                                <w:szCs w:val="24"/>
                              </w:rPr>
                              <w:t>Review</w:t>
                            </w:r>
                            <w:r w:rsidRPr="00FF3BF5">
                              <w:rPr>
                                <w:rFonts w:ascii="Century Gothic" w:hAnsi="Century Gothic"/>
                                <w:sz w:val="24"/>
                                <w:szCs w:val="24"/>
                              </w:rPr>
                              <w:t xml:space="preserve">: </w:t>
                            </w:r>
                            <w:r w:rsidRPr="00FF3BF5">
                              <w:rPr>
                                <w:rFonts w:ascii="Century Gothic" w:hAnsi="Century Gothic"/>
                                <w:sz w:val="24"/>
                                <w:szCs w:val="24"/>
                              </w:rPr>
                              <w:tab/>
                              <w:t>Progress towards these outcomes will be tracked and reviewed termly with the parents and the pupil</w:t>
                            </w:r>
                          </w:p>
                        </w:txbxContent>
                      </v:textbox>
                    </v:shape>
                  </w:pict>
                </mc:Fallback>
              </mc:AlternateContent>
            </w:r>
          </w:p>
          <w:p w:rsidR="00FF3BF5" w:rsidRDefault="00FF3BF5"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D66BDA" w:rsidRPr="00FF3BF5" w:rsidRDefault="00D66BDA" w:rsidP="00D66BDA">
            <w:pPr>
              <w:rPr>
                <w:rFonts w:ascii="Century Gothic" w:hAnsi="Century Gothic"/>
                <w:b/>
                <w:color w:val="0070C0"/>
                <w:sz w:val="24"/>
                <w:szCs w:val="24"/>
              </w:rPr>
            </w:pPr>
            <w:r w:rsidRPr="00FF3BF5">
              <w:rPr>
                <w:rFonts w:ascii="Century Gothic" w:hAnsi="Century Gothic"/>
                <w:b/>
                <w:color w:val="0070C0"/>
                <w:sz w:val="24"/>
                <w:szCs w:val="24"/>
              </w:rPr>
              <w:t>What arrangements do you have for assessing and reviewing the progress of pupils with SEND and progress towards their outcomes?</w:t>
            </w:r>
            <w:r>
              <w:rPr>
                <w:rFonts w:ascii="Century Gothic" w:hAnsi="Century Gothic"/>
                <w:b/>
                <w:color w:val="0070C0"/>
                <w:sz w:val="24"/>
                <w:szCs w:val="24"/>
              </w:rPr>
              <w:t xml:space="preserve">  </w:t>
            </w:r>
            <w:proofErr w:type="spellStart"/>
            <w:r>
              <w:rPr>
                <w:rFonts w:ascii="Century Gothic" w:hAnsi="Century Gothic"/>
                <w:b/>
                <w:color w:val="0070C0"/>
                <w:sz w:val="24"/>
                <w:szCs w:val="24"/>
              </w:rPr>
              <w:t>cont</w:t>
            </w:r>
            <w:proofErr w:type="spellEnd"/>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r w:rsidRPr="00E41740">
              <w:rPr>
                <w:rFonts w:ascii="Century Gothic" w:hAnsi="Century Gothic"/>
                <w:b/>
                <w:noProof/>
                <w:color w:val="0070C0"/>
                <w:sz w:val="24"/>
                <w:szCs w:val="24"/>
                <w:lang w:eastAsia="en-GB"/>
              </w:rPr>
              <mc:AlternateContent>
                <mc:Choice Requires="wps">
                  <w:drawing>
                    <wp:anchor distT="0" distB="0" distL="114300" distR="114300" simplePos="0" relativeHeight="251671552" behindDoc="0" locked="0" layoutInCell="1" allowOverlap="1" wp14:anchorId="77993631" wp14:editId="4BC0F361">
                      <wp:simplePos x="0" y="0"/>
                      <wp:positionH relativeFrom="column">
                        <wp:align>center</wp:align>
                      </wp:positionH>
                      <wp:positionV relativeFrom="paragraph">
                        <wp:posOffset>0</wp:posOffset>
                      </wp:positionV>
                      <wp:extent cx="6209628" cy="6441743"/>
                      <wp:effectExtent l="19050" t="19050" r="2032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28" cy="6441743"/>
                              </a:xfrm>
                              <a:prstGeom prst="rect">
                                <a:avLst/>
                              </a:prstGeom>
                              <a:solidFill>
                                <a:srgbClr val="FFFFFF"/>
                              </a:solidFill>
                              <a:ln w="38100">
                                <a:solidFill>
                                  <a:srgbClr val="0070C0"/>
                                </a:solidFill>
                                <a:miter lim="800000"/>
                                <a:headEnd/>
                                <a:tailEnd/>
                              </a:ln>
                            </wps:spPr>
                            <wps:txbx>
                              <w:txbxContent>
                                <w:p w:rsidR="00E41740" w:rsidRDefault="00E41740" w:rsidP="004D467C">
                                  <w:pPr>
                                    <w:shd w:val="clear" w:color="auto" w:fill="E2EFD9" w:themeFill="accent6" w:themeFillTint="33"/>
                                    <w:spacing w:after="0"/>
                                    <w:rPr>
                                      <w:rFonts w:ascii="Century Gothic" w:hAnsi="Century Gothic"/>
                                      <w:sz w:val="24"/>
                                      <w:szCs w:val="24"/>
                                    </w:rPr>
                                  </w:pPr>
                                  <w:r w:rsidRPr="00FF3BF5">
                                    <w:rPr>
                                      <w:rFonts w:ascii="Century Gothic" w:hAnsi="Century Gothic"/>
                                      <w:sz w:val="24"/>
                                      <w:szCs w:val="24"/>
                                    </w:rPr>
                                    <w:t xml:space="preserve">If progress rates are still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 Specialists in other schools e.g. teaching schools, special schools.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2. Special Educational Needs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3. Learning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4. Speech and Language Therapy Service</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5. Autism Outreach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6. Hearing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7. Visual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8. Educational Psychologist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9. Physical and Disability Support Service </w:t>
                                  </w:r>
                                </w:p>
                                <w:p w:rsidR="00E41740"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10. School Nurse </w:t>
                                  </w:r>
                                </w:p>
                                <w:p w:rsidR="00E41740" w:rsidRPr="00FF3BF5" w:rsidRDefault="00E41740" w:rsidP="004D467C">
                                  <w:pPr>
                                    <w:shd w:val="clear" w:color="auto" w:fill="E2EFD9" w:themeFill="accent6" w:themeFillTint="33"/>
                                    <w:spacing w:after="120"/>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In addition, the school will involve external agencies as appropriate including health and social services, community and voluntary organisations for advice on meeting the needs of pupils with SEND and in further supporting their families. </w:t>
                                  </w: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For a very small percentage of pupils, whose needs are significant and complex and the SEN Support required to meet their needs cannot reasonably be provided from within the school’s own </w:t>
                                  </w:r>
                                  <w:proofErr w:type="gramStart"/>
                                  <w:r w:rsidRPr="00FF3BF5">
                                    <w:rPr>
                                      <w:rFonts w:ascii="Century Gothic" w:hAnsi="Century Gothic"/>
                                      <w:sz w:val="24"/>
                                      <w:szCs w:val="24"/>
                                    </w:rPr>
                                    <w:t>resources,</w:t>
                                  </w:r>
                                  <w:proofErr w:type="gramEnd"/>
                                  <w:r w:rsidRPr="00FF3BF5">
                                    <w:rPr>
                                      <w:rFonts w:ascii="Century Gothic" w:hAnsi="Century Gothic"/>
                                      <w:sz w:val="24"/>
                                      <w:szCs w:val="24"/>
                                    </w:rPr>
                                    <w:t xml:space="preserve"> a request will be made to the local authority to conduct an assessment of education, health and care needs. This may result in an Education, Health and Care (EHC) plan being provided.</w:t>
                                  </w:r>
                                </w:p>
                                <w:p w:rsidR="00E41740" w:rsidRDefault="00E41740"/>
                                <w:p w:rsidR="00E41740" w:rsidRDefault="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88.95pt;height:507.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" strokecolor="#0070c0" strokeweight="3pt">
                      <v:textbox>
                        <w:txbxContent>
                          <w:p w:rsidR="00E41740" w:rsidRDefault="00E41740" w:rsidP="004D467C">
                            <w:pPr>
                              <w:shd w:val="clear" w:color="auto" w:fill="E2EFD9" w:themeFill="accent6" w:themeFillTint="33"/>
                              <w:spacing w:after="0"/>
                              <w:rPr>
                                <w:rFonts w:ascii="Century Gothic" w:hAnsi="Century Gothic"/>
                                <w:sz w:val="24"/>
                                <w:szCs w:val="24"/>
                              </w:rPr>
                            </w:pPr>
                            <w:r w:rsidRPr="00FF3BF5">
                              <w:rPr>
                                <w:rFonts w:ascii="Century Gothic" w:hAnsi="Century Gothic"/>
                                <w:sz w:val="24"/>
                                <w:szCs w:val="24"/>
                              </w:rPr>
                              <w:t xml:space="preserve">If progress rates are still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 Specialists in other schools e.g. teaching schools, special schools.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2. Special Educational Needs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3. Learning Support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4. Speech and Language Therapy Service</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5. Autism Outreach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6. Hearing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7. Visual Impairment team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8. Educational Psychologist Service </w:t>
                            </w:r>
                          </w:p>
                          <w:p w:rsidR="00E41740" w:rsidRPr="00FF3BF5"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9. Physical and Disability Support Service </w:t>
                            </w:r>
                          </w:p>
                          <w:p w:rsidR="00E41740" w:rsidRDefault="00E41740" w:rsidP="004D467C">
                            <w:pPr>
                              <w:shd w:val="clear" w:color="auto" w:fill="E2EFD9" w:themeFill="accent6" w:themeFillTint="33"/>
                              <w:spacing w:after="120"/>
                              <w:rPr>
                                <w:rFonts w:ascii="Century Gothic" w:hAnsi="Century Gothic"/>
                                <w:sz w:val="24"/>
                                <w:szCs w:val="24"/>
                              </w:rPr>
                            </w:pPr>
                            <w:r w:rsidRPr="00FF3BF5">
                              <w:rPr>
                                <w:rFonts w:ascii="Century Gothic" w:hAnsi="Century Gothic"/>
                                <w:sz w:val="24"/>
                                <w:szCs w:val="24"/>
                              </w:rPr>
                              <w:t xml:space="preserve">10. School Nurse </w:t>
                            </w:r>
                          </w:p>
                          <w:p w:rsidR="00E41740" w:rsidRPr="00FF3BF5" w:rsidRDefault="00E41740" w:rsidP="004D467C">
                            <w:pPr>
                              <w:shd w:val="clear" w:color="auto" w:fill="E2EFD9" w:themeFill="accent6" w:themeFillTint="33"/>
                              <w:spacing w:after="120"/>
                              <w:rPr>
                                <w:rFonts w:ascii="Century Gothic" w:hAnsi="Century Gothic"/>
                                <w:sz w:val="24"/>
                                <w:szCs w:val="24"/>
                              </w:rPr>
                            </w:pPr>
                          </w:p>
                          <w:p w:rsidR="00E41740" w:rsidRPr="00FF3BF5"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In addition, the school will involve external agencies as appropriate including health and social services, community and voluntary organisations for advice on meeting the needs of pupils with SEND and in further supporting their families. </w:t>
                            </w:r>
                          </w:p>
                          <w:p w:rsidR="00E41740" w:rsidRDefault="00E41740" w:rsidP="004D467C">
                            <w:pPr>
                              <w:shd w:val="clear" w:color="auto" w:fill="E2EFD9" w:themeFill="accent6" w:themeFillTint="33"/>
                              <w:rPr>
                                <w:rFonts w:ascii="Century Gothic" w:hAnsi="Century Gothic"/>
                                <w:sz w:val="24"/>
                                <w:szCs w:val="24"/>
                              </w:rPr>
                            </w:pPr>
                            <w:r w:rsidRPr="00FF3BF5">
                              <w:rPr>
                                <w:rFonts w:ascii="Century Gothic" w:hAnsi="Century Gothic"/>
                                <w:sz w:val="24"/>
                                <w:szCs w:val="24"/>
                              </w:rPr>
                              <w:t xml:space="preserve">For a very small percentage of pupils, whose needs are significant and complex and the SEN Support required to meet their needs cannot reasonably be provided from within the school’s own </w:t>
                            </w:r>
                            <w:proofErr w:type="gramStart"/>
                            <w:r w:rsidRPr="00FF3BF5">
                              <w:rPr>
                                <w:rFonts w:ascii="Century Gothic" w:hAnsi="Century Gothic"/>
                                <w:sz w:val="24"/>
                                <w:szCs w:val="24"/>
                              </w:rPr>
                              <w:t>resources,</w:t>
                            </w:r>
                            <w:proofErr w:type="gramEnd"/>
                            <w:r w:rsidRPr="00FF3BF5">
                              <w:rPr>
                                <w:rFonts w:ascii="Century Gothic" w:hAnsi="Century Gothic"/>
                                <w:sz w:val="24"/>
                                <w:szCs w:val="24"/>
                              </w:rPr>
                              <w:t xml:space="preserve"> a request will be made to the local authority to conduct an assessment of education, health and care needs. This may result in an Education, Health and Care (EHC) plan being provided.</w:t>
                            </w:r>
                          </w:p>
                          <w:p w:rsidR="00E41740" w:rsidRDefault="00E41740"/>
                          <w:p w:rsidR="00E41740" w:rsidRDefault="00E41740"/>
                        </w:txbxContent>
                      </v:textbox>
                    </v:shape>
                  </w:pict>
                </mc:Fallback>
              </mc:AlternateContent>
            </w: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Default="00E41740" w:rsidP="00E41740">
            <w:pPr>
              <w:rPr>
                <w:rFonts w:ascii="Century Gothic" w:hAnsi="Century Gothic"/>
                <w:b/>
                <w:color w:val="0070C0"/>
                <w:sz w:val="24"/>
                <w:szCs w:val="24"/>
              </w:rPr>
            </w:pPr>
          </w:p>
          <w:p w:rsidR="00E41740" w:rsidRPr="00FF3BF5" w:rsidRDefault="00E41740" w:rsidP="00E41740">
            <w:pPr>
              <w:rPr>
                <w:rFonts w:ascii="Century Gothic" w:hAnsi="Century Gothic"/>
                <w:b/>
                <w:color w:val="0070C0"/>
                <w:sz w:val="24"/>
                <w:szCs w:val="24"/>
              </w:rPr>
            </w:pPr>
          </w:p>
        </w:tc>
      </w:tr>
      <w:tr w:rsidR="00CC5936" w:rsidTr="00D66BDA">
        <w:tc>
          <w:tcPr>
            <w:tcW w:w="10456" w:type="dxa"/>
          </w:tcPr>
          <w:p w:rsidR="00794B89" w:rsidRDefault="00794B89" w:rsidP="00794B89">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support pupils with SEND transferring between phases of education or in preparing for adulthood and independent living? </w:t>
            </w:r>
          </w:p>
          <w:p w:rsidR="00E41740" w:rsidRDefault="00E41740" w:rsidP="00794B89">
            <w:pPr>
              <w:rPr>
                <w:rFonts w:ascii="Century Gothic" w:hAnsi="Century Gothic"/>
                <w:b/>
                <w:color w:val="0070C0"/>
                <w:sz w:val="24"/>
                <w:szCs w:val="24"/>
              </w:rPr>
            </w:pPr>
            <w:r w:rsidRPr="00E41740">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457F8447" wp14:editId="480272AE">
                      <wp:simplePos x="0" y="0"/>
                      <wp:positionH relativeFrom="column">
                        <wp:posOffset>88710</wp:posOffset>
                      </wp:positionH>
                      <wp:positionV relativeFrom="paragraph">
                        <wp:posOffset>129342</wp:posOffset>
                      </wp:positionV>
                      <wp:extent cx="6263640" cy="5254388"/>
                      <wp:effectExtent l="19050" t="19050" r="2286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254388"/>
                              </a:xfrm>
                              <a:prstGeom prst="rect">
                                <a:avLst/>
                              </a:prstGeom>
                              <a:solidFill>
                                <a:srgbClr val="FFFFFF"/>
                              </a:solidFill>
                              <a:ln w="38100">
                                <a:solidFill>
                                  <a:srgbClr val="0070C0"/>
                                </a:solidFill>
                                <a:miter lim="800000"/>
                                <a:headEnd/>
                                <a:tailEnd/>
                              </a:ln>
                            </wps:spPr>
                            <wps:txb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Reception to Year 1</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Reception children encounter other members of teaching staff throughout the school from their first week. Shared assemblies, including our “All Stars” weekly celebration provide an opportunity to familiarize themselves with newer faces. </w:t>
                                  </w:r>
                                  <w:proofErr w:type="gramStart"/>
                                  <w:r w:rsidRPr="00CC5936">
                                    <w:rPr>
                                      <w:rFonts w:ascii="Century Gothic" w:hAnsi="Century Gothic"/>
                                      <w:sz w:val="24"/>
                                      <w:szCs w:val="24"/>
                                    </w:rPr>
                                    <w:t>Staff, including the Head Teacher, are</w:t>
                                  </w:r>
                                  <w:proofErr w:type="gramEnd"/>
                                  <w:r w:rsidRPr="00CC5936">
                                    <w:rPr>
                                      <w:rFonts w:ascii="Century Gothic" w:hAnsi="Century Gothic"/>
                                      <w:sz w:val="24"/>
                                      <w:szCs w:val="24"/>
                                    </w:rPr>
                                    <w:t xml:space="preserve"> present for at least one lunchtime during the week to talk with children and support with eating.</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As a small infant school our </w:t>
                                  </w:r>
                                  <w:proofErr w:type="gramStart"/>
                                  <w:r w:rsidRPr="00CC5936">
                                    <w:rPr>
                                      <w:rFonts w:ascii="Century Gothic" w:hAnsi="Century Gothic"/>
                                      <w:sz w:val="24"/>
                                      <w:szCs w:val="24"/>
                                    </w:rPr>
                                    <w:t>staff work</w:t>
                                  </w:r>
                                  <w:proofErr w:type="gramEnd"/>
                                  <w:r w:rsidRPr="00CC5936">
                                    <w:rPr>
                                      <w:rFonts w:ascii="Century Gothic" w:hAnsi="Century Gothic"/>
                                      <w:sz w:val="24"/>
                                      <w:szCs w:val="24"/>
                                    </w:rPr>
                                    <w:t xml:space="preserve"> closely with one another, sharing information, resources and strategies.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Due to the layout of the building Reception children will experience most areas of the school before they complete their school year.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proofErr w:type="gramStart"/>
                                  <w:r w:rsidRPr="00CC5936">
                                    <w:rPr>
                                      <w:rFonts w:ascii="Century Gothic" w:hAnsi="Century Gothic"/>
                                      <w:sz w:val="24"/>
                                      <w:szCs w:val="24"/>
                                    </w:rPr>
                                    <w:t>Transfer/handover sessions between the EYFS and Year One teachers takes</w:t>
                                  </w:r>
                                  <w:proofErr w:type="gramEnd"/>
                                  <w:r w:rsidRPr="00CC5936">
                                    <w:rPr>
                                      <w:rFonts w:ascii="Century Gothic" w:hAnsi="Century Gothic"/>
                                      <w:sz w:val="24"/>
                                      <w:szCs w:val="24"/>
                                    </w:rPr>
                                    <w:t xml:space="preserve"> place.</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their new class and teacher on several occasions.</w:t>
                                  </w:r>
                                </w:p>
                                <w:p w:rsidR="00E41740"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Year One staff, having experience of Foundation Stage curriculum, are knowledgeable about the difficulties which occasionally arise from the change in structure and routines and make provision for this.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p>
                                <w:p w:rsidR="00E41740" w:rsidRDefault="00E41740" w:rsidP="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pt;margin-top:10.2pt;width:493.2pt;height:4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" strokecolor="#0070c0" strokeweight="3pt">
                      <v:textbo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Reception to Year 1</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Reception children encounter other members of teaching staff throughout the school from their first week. Shared assemblies, including our “All Stars” weekly celebration provide an opportunity to familiarize themselves with newer faces. </w:t>
                            </w:r>
                            <w:proofErr w:type="gramStart"/>
                            <w:r w:rsidRPr="00CC5936">
                              <w:rPr>
                                <w:rFonts w:ascii="Century Gothic" w:hAnsi="Century Gothic"/>
                                <w:sz w:val="24"/>
                                <w:szCs w:val="24"/>
                              </w:rPr>
                              <w:t>Staff, including the Head Teacher, are</w:t>
                            </w:r>
                            <w:proofErr w:type="gramEnd"/>
                            <w:r w:rsidRPr="00CC5936">
                              <w:rPr>
                                <w:rFonts w:ascii="Century Gothic" w:hAnsi="Century Gothic"/>
                                <w:sz w:val="24"/>
                                <w:szCs w:val="24"/>
                              </w:rPr>
                              <w:t xml:space="preserve"> present for at least one lunchtime during the week to talk with children and support with eating.</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As a small infant school our </w:t>
                            </w:r>
                            <w:proofErr w:type="gramStart"/>
                            <w:r w:rsidRPr="00CC5936">
                              <w:rPr>
                                <w:rFonts w:ascii="Century Gothic" w:hAnsi="Century Gothic"/>
                                <w:sz w:val="24"/>
                                <w:szCs w:val="24"/>
                              </w:rPr>
                              <w:t>staff work</w:t>
                            </w:r>
                            <w:proofErr w:type="gramEnd"/>
                            <w:r w:rsidRPr="00CC5936">
                              <w:rPr>
                                <w:rFonts w:ascii="Century Gothic" w:hAnsi="Century Gothic"/>
                                <w:sz w:val="24"/>
                                <w:szCs w:val="24"/>
                              </w:rPr>
                              <w:t xml:space="preserve"> closely with one another, sharing information, resources and strategies.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Due to the layout of the building Reception children will experience most areas of the school before they complete their school year.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proofErr w:type="gramStart"/>
                            <w:r w:rsidRPr="00CC5936">
                              <w:rPr>
                                <w:rFonts w:ascii="Century Gothic" w:hAnsi="Century Gothic"/>
                                <w:sz w:val="24"/>
                                <w:szCs w:val="24"/>
                              </w:rPr>
                              <w:t>Transfer/handover sessions between the EYFS and Year One teachers takes</w:t>
                            </w:r>
                            <w:proofErr w:type="gramEnd"/>
                            <w:r w:rsidRPr="00CC5936">
                              <w:rPr>
                                <w:rFonts w:ascii="Century Gothic" w:hAnsi="Century Gothic"/>
                                <w:sz w:val="24"/>
                                <w:szCs w:val="24"/>
                              </w:rPr>
                              <w:t xml:space="preserve"> place.</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their new class and teacher on several occasions.</w:t>
                            </w:r>
                          </w:p>
                          <w:p w:rsidR="00E41740"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Year One staff, having experience of Foundation Stage curriculum, are knowledgeable about the difficulties which occasionally arise from the change in structure and routines and make provision for this. </w:t>
                            </w:r>
                          </w:p>
                          <w:p w:rsidR="00E41740" w:rsidRPr="00CC5936" w:rsidRDefault="00E41740" w:rsidP="004D467C">
                            <w:pPr>
                              <w:widowControl w:val="0"/>
                              <w:numPr>
                                <w:ilvl w:val="0"/>
                                <w:numId w:val="5"/>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p>
                          <w:p w:rsidR="00E41740" w:rsidRDefault="00E41740" w:rsidP="00E41740"/>
                        </w:txbxContent>
                      </v:textbox>
                    </v:shape>
                  </w:pict>
                </mc:Fallback>
              </mc:AlternateContent>
            </w:r>
          </w:p>
          <w:p w:rsidR="00CC5936" w:rsidRPr="00CC5936" w:rsidRDefault="00CC5936" w:rsidP="00CC5936">
            <w:pPr>
              <w:rPr>
                <w:rFonts w:ascii="Century Gothic" w:hAnsi="Century Gothic"/>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A81C7F" w:rsidRDefault="00A81C7F" w:rsidP="00CC5936">
            <w:pPr>
              <w:rPr>
                <w:rFonts w:ascii="Century Gothic" w:hAnsi="Century Gothic"/>
                <w:b/>
                <w:sz w:val="24"/>
                <w:szCs w:val="24"/>
              </w:rPr>
            </w:pPr>
          </w:p>
          <w:p w:rsidR="00E41740" w:rsidRDefault="00E41740" w:rsidP="00CC5936">
            <w:pPr>
              <w:rPr>
                <w:rFonts w:ascii="Century Gothic" w:hAnsi="Century Gothic"/>
                <w:b/>
                <w:sz w:val="24"/>
                <w:szCs w:val="24"/>
              </w:rPr>
            </w:pPr>
          </w:p>
          <w:p w:rsidR="00CC5936" w:rsidRPr="00CC5936" w:rsidRDefault="00CC5936" w:rsidP="00CC5936">
            <w:pPr>
              <w:rPr>
                <w:rFonts w:ascii="Century Gothic" w:hAnsi="Century Gothic"/>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A81C7F" w:rsidRDefault="00A81C7F" w:rsidP="00A81C7F">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support pupils with SEND transferring between phases of education or in preparing for adulthood and independent living? </w:t>
            </w:r>
            <w:proofErr w:type="spellStart"/>
            <w:r>
              <w:rPr>
                <w:rFonts w:ascii="Century Gothic" w:hAnsi="Century Gothic"/>
                <w:b/>
                <w:color w:val="0070C0"/>
                <w:sz w:val="24"/>
                <w:szCs w:val="24"/>
              </w:rPr>
              <w:t>cont</w:t>
            </w:r>
            <w:proofErr w:type="spellEnd"/>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r w:rsidRPr="00E41740">
              <w:rPr>
                <w:rFonts w:ascii="Century Gothic" w:hAnsi="Century Gothic"/>
                <w:b/>
                <w:noProof/>
                <w:sz w:val="24"/>
                <w:szCs w:val="24"/>
                <w:lang w:eastAsia="en-GB"/>
              </w:rPr>
              <mc:AlternateContent>
                <mc:Choice Requires="wps">
                  <w:drawing>
                    <wp:anchor distT="0" distB="0" distL="114300" distR="114300" simplePos="0" relativeHeight="251677696" behindDoc="0" locked="0" layoutInCell="1" allowOverlap="1" wp14:anchorId="20F663B7" wp14:editId="275C298A">
                      <wp:simplePos x="0" y="0"/>
                      <wp:positionH relativeFrom="column">
                        <wp:posOffset>88265</wp:posOffset>
                      </wp:positionH>
                      <wp:positionV relativeFrom="paragraph">
                        <wp:posOffset>142240</wp:posOffset>
                      </wp:positionV>
                      <wp:extent cx="6276975" cy="3302635"/>
                      <wp:effectExtent l="19050" t="19050" r="2857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02635"/>
                              </a:xfrm>
                              <a:prstGeom prst="rect">
                                <a:avLst/>
                              </a:prstGeom>
                              <a:solidFill>
                                <a:srgbClr val="FFFFFF"/>
                              </a:solidFill>
                              <a:ln w="38100">
                                <a:solidFill>
                                  <a:srgbClr val="0070C0"/>
                                </a:solidFill>
                                <a:miter lim="800000"/>
                                <a:headEnd/>
                                <a:tailEnd/>
                              </a:ln>
                            </wps:spPr>
                            <wps:txb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one class to the next</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As previously stated, due to the smal</w:t>
                                  </w:r>
                                  <w:r>
                                    <w:rPr>
                                      <w:rFonts w:ascii="Century Gothic" w:hAnsi="Century Gothic"/>
                                      <w:sz w:val="24"/>
                                      <w:szCs w:val="24"/>
                                    </w:rPr>
                                    <w:t>l nature of our school</w:t>
                                  </w:r>
                                  <w:r w:rsidRPr="00CC5936">
                                    <w:rPr>
                                      <w:rFonts w:ascii="Century Gothic" w:hAnsi="Century Gothic"/>
                                      <w:sz w:val="24"/>
                                      <w:szCs w:val="24"/>
                                    </w:rPr>
                                    <w:t xml:space="preserve"> most children are well acquainted with their new teacher before they transition into their class.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Transfer/handover sessions occur between the current and future teachers to share relevant information.</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Children visit their new class and teacher on several occasions. </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Extra provision is made for children who struggle with change with increased visits and emotional support.</w:t>
                                  </w:r>
                                </w:p>
                                <w:p w:rsidR="00E41740"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Specific information with regard to children with SEN is shared with the new teacher following on from the standard SEN review procedures.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Pr>
                                      <w:rFonts w:ascii="Century Gothic" w:hAnsi="Century Gothic"/>
                                      <w:sz w:val="24"/>
                                      <w:szCs w:val="24"/>
                                    </w:rPr>
                                    <w:t>Again,</w:t>
                                  </w:r>
                                  <w:r w:rsidRPr="00CC5936">
                                    <w:rPr>
                                      <w:rFonts w:ascii="Century Gothic" w:hAnsi="Century Gothic"/>
                                      <w:sz w:val="24"/>
                                      <w:szCs w:val="24"/>
                                    </w:rPr>
                                    <w:t xml:space="preserve"> Transition booklets can also be used to familiarize the child with aspects of the change they feel confused or concerned about.</w:t>
                                  </w:r>
                                </w:p>
                                <w:p w:rsidR="00E41740" w:rsidRDefault="00E41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95pt;margin-top:11.2pt;width:494.25pt;height:2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" strokecolor="#0070c0" strokeweight="3pt">
                      <v:textbox>
                        <w:txbxContent>
                          <w:p w:rsidR="00E41740" w:rsidRPr="00CC5936" w:rsidRDefault="00E41740"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from one class to the next</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As previously stated, due to the smal</w:t>
                            </w:r>
                            <w:r>
                              <w:rPr>
                                <w:rFonts w:ascii="Century Gothic" w:hAnsi="Century Gothic"/>
                                <w:sz w:val="24"/>
                                <w:szCs w:val="24"/>
                              </w:rPr>
                              <w:t>l nature of our school</w:t>
                            </w:r>
                            <w:r w:rsidRPr="00CC5936">
                              <w:rPr>
                                <w:rFonts w:ascii="Century Gothic" w:hAnsi="Century Gothic"/>
                                <w:sz w:val="24"/>
                                <w:szCs w:val="24"/>
                              </w:rPr>
                              <w:t xml:space="preserve"> most children are well acquainted with their new teacher before they transition into their class.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Transfer/handover sessions occur between the current and future teachers to share relevant information.</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Children visit their new class and teacher on several occasions. </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Extra provision is made for children who struggle with change with increased visits and emotional support.</w:t>
                            </w:r>
                          </w:p>
                          <w:p w:rsidR="00E41740"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Specific information with regard to children with SEN is shared with the new teacher following on from the standard SEN review procedures.</w:t>
                            </w:r>
                          </w:p>
                          <w:p w:rsidR="00E41740" w:rsidRPr="00CC5936" w:rsidRDefault="00E41740" w:rsidP="004D467C">
                            <w:pPr>
                              <w:widowControl w:val="0"/>
                              <w:numPr>
                                <w:ilvl w:val="0"/>
                                <w:numId w:val="6"/>
                              </w:numPr>
                              <w:shd w:val="clear" w:color="auto" w:fill="E2EFD9" w:themeFill="accent6" w:themeFillTint="33"/>
                              <w:spacing w:line="276" w:lineRule="auto"/>
                              <w:ind w:left="426"/>
                              <w:rPr>
                                <w:rFonts w:ascii="Century Gothic" w:hAnsi="Century Gothic"/>
                                <w:sz w:val="24"/>
                                <w:szCs w:val="24"/>
                              </w:rPr>
                            </w:pPr>
                            <w:r>
                              <w:rPr>
                                <w:rFonts w:ascii="Century Gothic" w:hAnsi="Century Gothic"/>
                                <w:sz w:val="24"/>
                                <w:szCs w:val="24"/>
                              </w:rPr>
                              <w:t>Again,</w:t>
                            </w:r>
                            <w:r w:rsidRPr="00CC5936">
                              <w:rPr>
                                <w:rFonts w:ascii="Century Gothic" w:hAnsi="Century Gothic"/>
                                <w:sz w:val="24"/>
                                <w:szCs w:val="24"/>
                              </w:rPr>
                              <w:t xml:space="preserve"> Transition booklets can also be used to familiarize the child with aspects of the change they feel confused or concerned about.</w:t>
                            </w:r>
                          </w:p>
                          <w:p w:rsidR="00E41740" w:rsidRDefault="00E41740"/>
                        </w:txbxContent>
                      </v:textbox>
                    </v:shape>
                  </w:pict>
                </mc:Fallback>
              </mc:AlternateContent>
            </w: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r w:rsidRPr="000C6925">
              <w:rPr>
                <w:rFonts w:ascii="Century Gothic" w:hAnsi="Century Gothic"/>
                <w:b/>
                <w:noProof/>
                <w:sz w:val="24"/>
                <w:szCs w:val="24"/>
                <w:lang w:eastAsia="en-GB"/>
              </w:rPr>
              <mc:AlternateContent>
                <mc:Choice Requires="wps">
                  <w:drawing>
                    <wp:anchor distT="0" distB="0" distL="114300" distR="114300" simplePos="0" relativeHeight="251679744" behindDoc="0" locked="0" layoutInCell="1" allowOverlap="1" wp14:anchorId="15B2669B" wp14:editId="7817091E">
                      <wp:simplePos x="0" y="0"/>
                      <wp:positionH relativeFrom="column">
                        <wp:posOffset>88709</wp:posOffset>
                      </wp:positionH>
                      <wp:positionV relativeFrom="paragraph">
                        <wp:posOffset>-9004</wp:posOffset>
                      </wp:positionV>
                      <wp:extent cx="6276975" cy="2879090"/>
                      <wp:effectExtent l="19050" t="19050" r="2857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79090"/>
                              </a:xfrm>
                              <a:prstGeom prst="rect">
                                <a:avLst/>
                              </a:prstGeom>
                              <a:solidFill>
                                <a:srgbClr val="FFFFFF"/>
                              </a:solidFill>
                              <a:ln w="38100">
                                <a:solidFill>
                                  <a:srgbClr val="0070C0"/>
                                </a:solidFill>
                                <a:miter lim="800000"/>
                                <a:headEnd/>
                                <a:tailEnd/>
                              </a:ln>
                            </wps:spPr>
                            <wps:txbx>
                              <w:txbxContent>
                                <w:p w:rsidR="000C6925" w:rsidRPr="00CC5936" w:rsidRDefault="000C6925"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to Junior School</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 Junior School (situated next door) to meet their new teacher and see their new classroom.</w:t>
                                  </w:r>
                                  <w:r>
                                    <w:rPr>
                                      <w:rFonts w:ascii="Century Gothic" w:hAnsi="Century Gothic"/>
                                      <w:sz w:val="24"/>
                                      <w:szCs w:val="24"/>
                                    </w:rPr>
                                    <w:t xml:space="preserve"> Members of teaching staff from the Junior School come and visit the children whilst they are in the Year 2 setting.</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SEN information is shared with the Junior School SENCO and management team. </w:t>
                                  </w:r>
                                </w:p>
                                <w:p w:rsidR="000C6925" w:rsidRPr="000C6925" w:rsidRDefault="000C6925" w:rsidP="004D467C">
                                  <w:pPr>
                                    <w:shd w:val="clear" w:color="auto" w:fill="E2EFD9" w:themeFill="accent6" w:themeFillTint="33"/>
                                    <w:rPr>
                                      <w14:textOutline w14:w="38100" w14:cap="rnd" w14:cmpd="sng" w14:algn="ctr">
                                        <w14:solidFill>
                                          <w14:srgbClr w14:val="0070C0"/>
                                        </w14:solidFill>
                                        <w14:prstDash w14:val="solid"/>
                                        <w14:bevel/>
                                      </w14:textOutline>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r>
                                    <w:rPr>
                                      <w:rFonts w:ascii="Century Gothic" w:hAnsi="Century Gothic"/>
                                      <w:sz w:val="24"/>
                                      <w:szCs w:val="24"/>
                                    </w:rPr>
                                    <w:t xml:space="preserve"> and extra visits arranged</w:t>
                                  </w:r>
                                  <w:r w:rsidRPr="00CC5936">
                                    <w:rPr>
                                      <w:rFonts w:ascii="Century Gothic" w:hAnsi="Century Gothic"/>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pt;margin-top:-.7pt;width:494.25pt;height:2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" strokecolor="#0070c0" strokeweight="3pt">
                      <v:textbox>
                        <w:txbxContent>
                          <w:p w:rsidR="000C6925" w:rsidRPr="00CC5936" w:rsidRDefault="000C6925" w:rsidP="004D467C">
                            <w:pPr>
                              <w:shd w:val="clear" w:color="auto" w:fill="E2EFD9" w:themeFill="accent6" w:themeFillTint="33"/>
                              <w:rPr>
                                <w:rFonts w:ascii="Century Gothic" w:hAnsi="Century Gothic"/>
                                <w:b/>
                                <w:sz w:val="24"/>
                                <w:szCs w:val="24"/>
                              </w:rPr>
                            </w:pPr>
                            <w:r w:rsidRPr="00CC5936">
                              <w:rPr>
                                <w:rFonts w:ascii="Century Gothic" w:hAnsi="Century Gothic"/>
                                <w:b/>
                                <w:sz w:val="24"/>
                                <w:szCs w:val="24"/>
                              </w:rPr>
                              <w:t>Transition to Junior School</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Children visit the Junior School (situated next door) to meet their new teacher and see their new classroom.</w:t>
                            </w:r>
                            <w:r>
                              <w:rPr>
                                <w:rFonts w:ascii="Century Gothic" w:hAnsi="Century Gothic"/>
                                <w:sz w:val="24"/>
                                <w:szCs w:val="24"/>
                              </w:rPr>
                              <w:t xml:space="preserve"> Members of teaching staff from the Junior School come and visit the children whilst they are in the Year 2 setting.</w:t>
                            </w:r>
                          </w:p>
                          <w:p w:rsidR="000C6925" w:rsidRPr="00CC5936" w:rsidRDefault="000C6925" w:rsidP="004D467C">
                            <w:pPr>
                              <w:widowControl w:val="0"/>
                              <w:numPr>
                                <w:ilvl w:val="0"/>
                                <w:numId w:val="7"/>
                              </w:numPr>
                              <w:shd w:val="clear" w:color="auto" w:fill="E2EFD9" w:themeFill="accent6" w:themeFillTint="33"/>
                              <w:spacing w:line="276" w:lineRule="auto"/>
                              <w:ind w:left="426"/>
                              <w:rPr>
                                <w:rFonts w:ascii="Century Gothic" w:hAnsi="Century Gothic"/>
                                <w:sz w:val="24"/>
                                <w:szCs w:val="24"/>
                              </w:rPr>
                            </w:pPr>
                            <w:r w:rsidRPr="00CC5936">
                              <w:rPr>
                                <w:rFonts w:ascii="Century Gothic" w:hAnsi="Century Gothic"/>
                                <w:sz w:val="24"/>
                                <w:szCs w:val="24"/>
                              </w:rPr>
                              <w:t xml:space="preserve">SEN information is shared with the Junior School SENCO and management team. </w:t>
                            </w:r>
                          </w:p>
                          <w:p w:rsidR="000C6925" w:rsidRPr="000C6925" w:rsidRDefault="000C6925" w:rsidP="004D467C">
                            <w:pPr>
                              <w:shd w:val="clear" w:color="auto" w:fill="E2EFD9" w:themeFill="accent6" w:themeFillTint="33"/>
                              <w:rPr>
                                <w14:textOutline w14:w="38100" w14:cap="rnd" w14:cmpd="sng" w14:algn="ctr">
                                  <w14:solidFill>
                                    <w14:srgbClr w14:val="0070C0"/>
                                  </w14:solidFill>
                                  <w14:prstDash w14:val="solid"/>
                                  <w14:bevel/>
                                </w14:textOutline>
                              </w:rPr>
                            </w:pPr>
                            <w:r w:rsidRPr="00CC5936">
                              <w:rPr>
                                <w:rFonts w:ascii="Century Gothic" w:hAnsi="Century Gothic"/>
                                <w:sz w:val="24"/>
                                <w:szCs w:val="24"/>
                              </w:rPr>
                              <w:t xml:space="preserve">Any children needing extra support with the change </w:t>
                            </w:r>
                            <w:r>
                              <w:rPr>
                                <w:rFonts w:ascii="Century Gothic" w:hAnsi="Century Gothic"/>
                                <w:sz w:val="24"/>
                                <w:szCs w:val="24"/>
                              </w:rPr>
                              <w:t xml:space="preserve">will be supported with </w:t>
                            </w:r>
                            <w:r w:rsidRPr="00CC5936">
                              <w:rPr>
                                <w:rFonts w:ascii="Century Gothic" w:hAnsi="Century Gothic"/>
                                <w:sz w:val="24"/>
                                <w:szCs w:val="24"/>
                              </w:rPr>
                              <w:t>opportunities to talk through their concerns. Transition booklets can also be used to familiarize the child with aspects of the change they feel confused or concerned about</w:t>
                            </w:r>
                            <w:r>
                              <w:rPr>
                                <w:rFonts w:ascii="Century Gothic" w:hAnsi="Century Gothic"/>
                                <w:sz w:val="24"/>
                                <w:szCs w:val="24"/>
                              </w:rPr>
                              <w:t xml:space="preserve"> and extra visits arranged</w:t>
                            </w:r>
                            <w:r w:rsidRPr="00CC5936">
                              <w:rPr>
                                <w:rFonts w:ascii="Century Gothic" w:hAnsi="Century Gothic"/>
                                <w:sz w:val="24"/>
                                <w:szCs w:val="24"/>
                              </w:rPr>
                              <w:t>.</w:t>
                            </w:r>
                          </w:p>
                        </w:txbxContent>
                      </v:textbox>
                    </v:shape>
                  </w:pict>
                </mc:Fallback>
              </mc:AlternateContent>
            </w: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0C6925" w:rsidRDefault="000C6925" w:rsidP="00CC5936">
            <w:pPr>
              <w:rPr>
                <w:rFonts w:ascii="Century Gothic" w:hAnsi="Century Gothic"/>
                <w:b/>
                <w:sz w:val="24"/>
                <w:szCs w:val="24"/>
              </w:rPr>
            </w:pPr>
          </w:p>
          <w:p w:rsidR="00CC5936" w:rsidRDefault="00CC5936"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Default="000C6925" w:rsidP="000C6925">
            <w:pPr>
              <w:widowControl w:val="0"/>
              <w:spacing w:line="276" w:lineRule="auto"/>
              <w:ind w:left="426"/>
              <w:rPr>
                <w:rFonts w:ascii="Century Gothic" w:hAnsi="Century Gothic"/>
                <w:sz w:val="24"/>
                <w:szCs w:val="24"/>
              </w:rPr>
            </w:pPr>
          </w:p>
          <w:p w:rsidR="000C6925" w:rsidRPr="00CC5936" w:rsidRDefault="000C6925" w:rsidP="000C6925">
            <w:pPr>
              <w:widowControl w:val="0"/>
              <w:spacing w:line="276" w:lineRule="auto"/>
              <w:ind w:left="426"/>
              <w:rPr>
                <w:rFonts w:ascii="Century Gothic" w:hAnsi="Century Gothic"/>
                <w:sz w:val="24"/>
                <w:szCs w:val="24"/>
              </w:rPr>
            </w:pPr>
          </w:p>
        </w:tc>
      </w:tr>
      <w:tr w:rsidR="00CC5936" w:rsidTr="00D66BDA">
        <w:tc>
          <w:tcPr>
            <w:tcW w:w="10456" w:type="dxa"/>
          </w:tcPr>
          <w:p w:rsidR="000C6925" w:rsidRDefault="000C6925" w:rsidP="00CC5936">
            <w:pPr>
              <w:rPr>
                <w:rFonts w:ascii="Century Gothic" w:hAnsi="Century Gothic"/>
                <w:b/>
                <w:color w:val="0070C0"/>
                <w:sz w:val="24"/>
                <w:szCs w:val="24"/>
              </w:rPr>
            </w:pPr>
          </w:p>
          <w:p w:rsidR="00CC5936" w:rsidRPr="0050048B" w:rsidRDefault="00CC5936" w:rsidP="00CC5936">
            <w:pPr>
              <w:rPr>
                <w:rFonts w:ascii="Century Gothic" w:hAnsi="Century Gothic"/>
                <w:b/>
                <w:color w:val="0070C0"/>
                <w:sz w:val="24"/>
                <w:szCs w:val="24"/>
              </w:rPr>
            </w:pPr>
            <w:r w:rsidRPr="0050048B">
              <w:rPr>
                <w:rFonts w:ascii="Century Gothic" w:hAnsi="Century Gothic"/>
                <w:b/>
                <w:color w:val="0070C0"/>
                <w:sz w:val="24"/>
                <w:szCs w:val="24"/>
              </w:rPr>
              <w:lastRenderedPageBreak/>
              <w:t>What is your approach to teaching pupils with SEND?</w:t>
            </w:r>
          </w:p>
          <w:p w:rsidR="0050048B" w:rsidRPr="0050048B" w:rsidRDefault="000C6925" w:rsidP="00CC5936">
            <w:pPr>
              <w:rPr>
                <w:rFonts w:ascii="Century Gothic" w:hAnsi="Century Gothic"/>
                <w:b/>
                <w:color w:val="0070C0"/>
                <w:sz w:val="24"/>
                <w:szCs w:val="24"/>
              </w:rPr>
            </w:pPr>
            <w:r w:rsidRPr="000C6925">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14:anchorId="6B020D15" wp14:editId="48BCD2C4">
                      <wp:simplePos x="0" y="0"/>
                      <wp:positionH relativeFrom="column">
                        <wp:posOffset>88710</wp:posOffset>
                      </wp:positionH>
                      <wp:positionV relativeFrom="paragraph">
                        <wp:posOffset>165906</wp:posOffset>
                      </wp:positionV>
                      <wp:extent cx="6291618" cy="6564573"/>
                      <wp:effectExtent l="19050" t="19050" r="1397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618" cy="6564573"/>
                              </a:xfrm>
                              <a:prstGeom prst="rect">
                                <a:avLst/>
                              </a:prstGeom>
                              <a:solidFill>
                                <a:srgbClr val="FFFFFF"/>
                              </a:solidFill>
                              <a:ln w="38100">
                                <a:solidFill>
                                  <a:srgbClr val="0070C0"/>
                                </a:solidFill>
                                <a:miter lim="800000"/>
                                <a:headEnd/>
                                <a:tailEnd/>
                              </a:ln>
                            </wps:spPr>
                            <wps:txbx>
                              <w:txbxContent>
                                <w:p w:rsidR="00531762"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b/>
                                      <w:sz w:val="24"/>
                                      <w:szCs w:val="24"/>
                                    </w:rPr>
                                    <w:t>All</w:t>
                                  </w:r>
                                  <w:r w:rsidRPr="0050048B">
                                    <w:rPr>
                                      <w:rFonts w:ascii="Century Gothic" w:hAnsi="Century Gothic"/>
                                      <w:sz w:val="24"/>
                                      <w:szCs w:val="24"/>
                                    </w:rPr>
                                    <w:t xml:space="preserve"> the children at Thorpe Acre </w:t>
                                  </w:r>
                                  <w:proofErr w:type="gramStart"/>
                                  <w:r w:rsidRPr="0050048B">
                                    <w:rPr>
                                      <w:rFonts w:ascii="Century Gothic" w:hAnsi="Century Gothic"/>
                                      <w:sz w:val="24"/>
                                      <w:szCs w:val="24"/>
                                    </w:rPr>
                                    <w:t>Infants,</w:t>
                                  </w:r>
                                  <w:proofErr w:type="gramEnd"/>
                                  <w:r w:rsidRPr="0050048B">
                                    <w:rPr>
                                      <w:rFonts w:ascii="Century Gothic" w:hAnsi="Century Gothic"/>
                                      <w:sz w:val="24"/>
                                      <w:szCs w:val="24"/>
                                    </w:rPr>
                                    <w:t xml:space="preserve"> will receive ‘Quality First Teaching’. This is described in our SEND policy as: </w:t>
                                  </w:r>
                                </w:p>
                                <w:p w:rsidR="00531762" w:rsidRPr="0050048B" w:rsidRDefault="00531762" w:rsidP="004D467C">
                                  <w:pPr>
                                    <w:shd w:val="clear" w:color="auto" w:fill="E2EFD9" w:themeFill="accent6" w:themeFillTint="33"/>
                                    <w:rPr>
                                      <w:rFonts w:ascii="Century Gothic" w:hAnsi="Century Gothic"/>
                                      <w:sz w:val="24"/>
                                      <w:szCs w:val="24"/>
                                    </w:rPr>
                                  </w:pPr>
                                </w:p>
                                <w:p w:rsidR="00531762" w:rsidRPr="0050048B" w:rsidRDefault="00531762" w:rsidP="004D467C">
                                  <w:pPr>
                                    <w:shd w:val="clear" w:color="auto" w:fill="E2EFD9" w:themeFill="accent6" w:themeFillTint="33"/>
                                    <w:rPr>
                                      <w:rFonts w:ascii="Century Gothic" w:hAnsi="Century Gothic"/>
                                      <w:b/>
                                      <w:sz w:val="24"/>
                                      <w:szCs w:val="24"/>
                                      <w:u w:val="single"/>
                                    </w:rPr>
                                  </w:pPr>
                                  <w:r w:rsidRPr="0050048B">
                                    <w:rPr>
                                      <w:rFonts w:ascii="Century Gothic" w:hAnsi="Century Gothic"/>
                                      <w:b/>
                                      <w:sz w:val="24"/>
                                      <w:szCs w:val="24"/>
                                      <w:u w:val="single"/>
                                    </w:rPr>
                                    <w:t>Quality First Teaching</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The teacher has the highest possible expectation for children in their class and all teaching is based upon building </w:t>
                                  </w:r>
                                  <w:r>
                                    <w:rPr>
                                      <w:rFonts w:ascii="Century Gothic" w:hAnsi="Century Gothic"/>
                                      <w:sz w:val="24"/>
                                      <w:szCs w:val="24"/>
                                    </w:rPr>
                                    <w:t>up</w:t>
                                  </w:r>
                                  <w:r w:rsidRPr="0050048B">
                                    <w:rPr>
                                      <w:rFonts w:ascii="Century Gothic" w:hAnsi="Century Gothic"/>
                                      <w:sz w:val="24"/>
                                      <w:szCs w:val="24"/>
                                    </w:rPr>
                                    <w:t xml:space="preserve">on what a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High quality teaching, differentiated for individual pupils is the first step in responding to pupils who have been identified as having gaps in their understanding/learning. </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School uses a variety of monitoring methods to promote and ensure Quality First Teaching.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Lesson observations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Work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Planning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Skills audits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 xml:space="preserve">Moderation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Pupil progress meetings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Learning walks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Performance management meetings</w:t>
                                  </w:r>
                                </w:p>
                                <w:p w:rsidR="000C6925" w:rsidRDefault="000C6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pt;margin-top:13.05pt;width:495.4pt;height:5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" strokecolor="#0070c0" strokeweight="3pt">
                      <v:textbox>
                        <w:txbxContent>
                          <w:p w:rsidR="00531762"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b/>
                                <w:sz w:val="24"/>
                                <w:szCs w:val="24"/>
                              </w:rPr>
                              <w:t>All</w:t>
                            </w:r>
                            <w:r w:rsidRPr="0050048B">
                              <w:rPr>
                                <w:rFonts w:ascii="Century Gothic" w:hAnsi="Century Gothic"/>
                                <w:sz w:val="24"/>
                                <w:szCs w:val="24"/>
                              </w:rPr>
                              <w:t xml:space="preserve"> the children at Thorpe Acre </w:t>
                            </w:r>
                            <w:proofErr w:type="gramStart"/>
                            <w:r w:rsidRPr="0050048B">
                              <w:rPr>
                                <w:rFonts w:ascii="Century Gothic" w:hAnsi="Century Gothic"/>
                                <w:sz w:val="24"/>
                                <w:szCs w:val="24"/>
                              </w:rPr>
                              <w:t>Infants,</w:t>
                            </w:r>
                            <w:proofErr w:type="gramEnd"/>
                            <w:r w:rsidRPr="0050048B">
                              <w:rPr>
                                <w:rFonts w:ascii="Century Gothic" w:hAnsi="Century Gothic"/>
                                <w:sz w:val="24"/>
                                <w:szCs w:val="24"/>
                              </w:rPr>
                              <w:t xml:space="preserve"> will receive ‘Quality First Teaching’. This is described in our SEND policy as: </w:t>
                            </w:r>
                          </w:p>
                          <w:p w:rsidR="00531762" w:rsidRPr="0050048B" w:rsidRDefault="00531762" w:rsidP="004D467C">
                            <w:pPr>
                              <w:shd w:val="clear" w:color="auto" w:fill="E2EFD9" w:themeFill="accent6" w:themeFillTint="33"/>
                              <w:rPr>
                                <w:rFonts w:ascii="Century Gothic" w:hAnsi="Century Gothic"/>
                                <w:sz w:val="24"/>
                                <w:szCs w:val="24"/>
                              </w:rPr>
                            </w:pPr>
                          </w:p>
                          <w:p w:rsidR="00531762" w:rsidRPr="0050048B" w:rsidRDefault="00531762" w:rsidP="004D467C">
                            <w:pPr>
                              <w:shd w:val="clear" w:color="auto" w:fill="E2EFD9" w:themeFill="accent6" w:themeFillTint="33"/>
                              <w:rPr>
                                <w:rFonts w:ascii="Century Gothic" w:hAnsi="Century Gothic"/>
                                <w:b/>
                                <w:sz w:val="24"/>
                                <w:szCs w:val="24"/>
                                <w:u w:val="single"/>
                              </w:rPr>
                            </w:pPr>
                            <w:r w:rsidRPr="0050048B">
                              <w:rPr>
                                <w:rFonts w:ascii="Century Gothic" w:hAnsi="Century Gothic"/>
                                <w:b/>
                                <w:sz w:val="24"/>
                                <w:szCs w:val="24"/>
                                <w:u w:val="single"/>
                              </w:rPr>
                              <w:t>Quality First Teaching</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The teacher has the highest possible expectation for children in their class and all teaching is based upon building </w:t>
                            </w:r>
                            <w:r>
                              <w:rPr>
                                <w:rFonts w:ascii="Century Gothic" w:hAnsi="Century Gothic"/>
                                <w:sz w:val="24"/>
                                <w:szCs w:val="24"/>
                              </w:rPr>
                              <w:t>up</w:t>
                            </w:r>
                            <w:r w:rsidRPr="0050048B">
                              <w:rPr>
                                <w:rFonts w:ascii="Century Gothic" w:hAnsi="Century Gothic"/>
                                <w:sz w:val="24"/>
                                <w:szCs w:val="24"/>
                              </w:rPr>
                              <w:t xml:space="preserve">on what a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High quality teaching, differentiated for individual pupils is the first step in responding to pupils who have been identified as having gaps in their understanding/learning. </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 xml:space="preserve">School uses a variety of monitoring methods to promote and ensure Quality First Teaching.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Lesson observations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Work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Planning scrutiny</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Skills audits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 xml:space="preserve">Moderation </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Pupil progress meetings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Learning walks</w:t>
                            </w:r>
                          </w:p>
                          <w:p w:rsidR="00531762" w:rsidRPr="0050048B" w:rsidRDefault="00531762" w:rsidP="004D467C">
                            <w:pPr>
                              <w:pStyle w:val="ListParagraph"/>
                              <w:numPr>
                                <w:ilvl w:val="0"/>
                                <w:numId w:val="24"/>
                              </w:numPr>
                              <w:shd w:val="clear" w:color="auto" w:fill="E2EFD9" w:themeFill="accent6" w:themeFillTint="33"/>
                              <w:spacing w:line="276" w:lineRule="auto"/>
                              <w:rPr>
                                <w:rFonts w:ascii="Century Gothic" w:hAnsi="Century Gothic"/>
                                <w:sz w:val="24"/>
                                <w:szCs w:val="24"/>
                              </w:rPr>
                            </w:pPr>
                            <w:r w:rsidRPr="0050048B">
                              <w:rPr>
                                <w:rFonts w:ascii="Century Gothic" w:hAnsi="Century Gothic"/>
                                <w:sz w:val="24"/>
                                <w:szCs w:val="24"/>
                              </w:rPr>
                              <w:t>Performance management meetings</w:t>
                            </w:r>
                          </w:p>
                          <w:p w:rsidR="000C6925" w:rsidRDefault="000C6925"/>
                        </w:txbxContent>
                      </v:textbox>
                    </v:shape>
                  </w:pict>
                </mc:Fallback>
              </mc:AlternateContent>
            </w:r>
          </w:p>
          <w:p w:rsidR="0050048B" w:rsidRDefault="0050048B"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Default="000C6925" w:rsidP="0050048B">
            <w:pPr>
              <w:rPr>
                <w:rFonts w:ascii="Century Gothic" w:hAnsi="Century Gothic"/>
                <w:sz w:val="24"/>
                <w:szCs w:val="24"/>
              </w:rPr>
            </w:pPr>
          </w:p>
          <w:p w:rsidR="000C6925" w:rsidRPr="0050048B" w:rsidRDefault="000C6925" w:rsidP="0050048B">
            <w:pPr>
              <w:rPr>
                <w:rFonts w:ascii="Century Gothic" w:hAnsi="Century Gothic"/>
                <w:sz w:val="24"/>
                <w:szCs w:val="24"/>
              </w:rPr>
            </w:pPr>
          </w:p>
          <w:p w:rsidR="0050048B" w:rsidRDefault="0050048B"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A81C7F" w:rsidRDefault="00A81C7F"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r w:rsidRPr="00531762">
              <w:rPr>
                <w:rFonts w:ascii="Century Gothic" w:hAnsi="Century Gothic"/>
                <w:b/>
                <w:noProof/>
                <w:color w:val="0070C0"/>
                <w:sz w:val="24"/>
                <w:szCs w:val="24"/>
                <w:lang w:eastAsia="en-GB"/>
              </w:rPr>
              <w:lastRenderedPageBreak/>
              <mc:AlternateContent>
                <mc:Choice Requires="wps">
                  <w:drawing>
                    <wp:anchor distT="0" distB="0" distL="114300" distR="114300" simplePos="0" relativeHeight="251683840" behindDoc="0" locked="0" layoutInCell="1" allowOverlap="1" wp14:anchorId="0EEE9806" wp14:editId="724AEA74">
                      <wp:simplePos x="0" y="0"/>
                      <wp:positionH relativeFrom="column">
                        <wp:posOffset>170597</wp:posOffset>
                      </wp:positionH>
                      <wp:positionV relativeFrom="paragraph">
                        <wp:posOffset>116840</wp:posOffset>
                      </wp:positionV>
                      <wp:extent cx="6223379" cy="9007475"/>
                      <wp:effectExtent l="19050" t="19050" r="2540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379" cy="9007475"/>
                              </a:xfrm>
                              <a:prstGeom prst="rect">
                                <a:avLst/>
                              </a:prstGeom>
                              <a:solidFill>
                                <a:srgbClr val="FFFFFF"/>
                              </a:solidFill>
                              <a:ln w="38100">
                                <a:solidFill>
                                  <a:srgbClr val="0070C0"/>
                                </a:solidFill>
                                <a:miter lim="800000"/>
                                <a:headEnd/>
                                <a:tailEnd/>
                              </a:ln>
                            </wps:spPr>
                            <wps:txbx>
                              <w:txbxContent>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If concerns persist the next step is a Graduated Approach with Four Stages; Assess, Plan, Do, Review. This is described in our SEND policy as: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The Graduated Approach   </w:t>
                                  </w:r>
                                  <w:r w:rsidRPr="0050048B">
                                    <w:rPr>
                                      <w:rFonts w:ascii="Century Gothic" w:hAnsi="Century Gothic"/>
                                      <w:i/>
                                      <w:sz w:val="24"/>
                                      <w:szCs w:val="24"/>
                                    </w:rPr>
                                    <w:t>The process for implementin</w:t>
                                  </w:r>
                                  <w:r>
                                    <w:rPr>
                                      <w:rFonts w:ascii="Century Gothic" w:hAnsi="Century Gothic"/>
                                      <w:i/>
                                      <w:sz w:val="24"/>
                                      <w:szCs w:val="24"/>
                                    </w:rPr>
                                    <w:t>g SEN support is in four stages</w:t>
                                  </w:r>
                                  <w:r w:rsidRPr="0050048B">
                                    <w:rPr>
                                      <w:rFonts w:ascii="Century Gothic" w:hAnsi="Century Gothic"/>
                                      <w:i/>
                                      <w:sz w:val="24"/>
                                      <w:szCs w:val="24"/>
                                    </w:rPr>
                                    <w:t xml:space="preserve"> (Refer P86, 100 SEND Code of Practice)</w:t>
                                  </w:r>
                                </w:p>
                                <w:p w:rsidR="00531762" w:rsidRDefault="00531762" w:rsidP="004D467C">
                                  <w:pPr>
                                    <w:shd w:val="clear" w:color="auto" w:fill="E2EFD9" w:themeFill="accent6" w:themeFillTint="33"/>
                                    <w:rPr>
                                      <w:rFonts w:ascii="Century Gothic" w:hAnsi="Century Gothic"/>
                                      <w:b/>
                                      <w:sz w:val="24"/>
                                      <w:szCs w:val="24"/>
                                    </w:rPr>
                                  </w:pP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Assess</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will </w:t>
                                  </w:r>
                                  <w:r w:rsidRPr="0050048B">
                                    <w:rPr>
                                      <w:rFonts w:ascii="Century Gothic" w:hAnsi="Century Gothic"/>
                                      <w:sz w:val="24"/>
                                      <w:szCs w:val="24"/>
                                    </w:rPr>
                                    <w:t>gather information about the child’s well-being,</w:t>
                                  </w:r>
                                  <w:r w:rsidRPr="0050048B">
                                    <w:rPr>
                                      <w:rFonts w:ascii="Century Gothic" w:hAnsi="Century Gothic"/>
                                      <w:sz w:val="24"/>
                                      <w:szCs w:val="24"/>
                                    </w:rPr>
                                    <w:tab/>
                                    <w:t xml:space="preserve">previous progress, motivation, attainment and learning from everyone involved with the child, to give us an accurate picture of the child’s needs. This usually includes the child, teacher(s), SENCO, parents/carers and any outside agencies (Health, Social and Educational).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Plan</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An SEN Support plan will be written to outline what will be put in place to achieve specific targets and outcomes.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Do</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Support Plan is the working document to be used by all those supporting the child.  The class teacher remains responsible for the child’s progress and works closely with any teaching assistants or specialist staff, to plan and assess the impact of support and interventions and how they link to classroom teaching.  Adjustment and annotations should be made to the plan as necessary. If the child’s class teacher has any concerns that the plan is not sufficiently effective they will discuss this with the SENCO and seek further advice.</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u w:val="single"/>
                                    </w:rPr>
                                    <w:t>The plan will include</w:t>
                                  </w:r>
                                  <w:r w:rsidRPr="0050048B">
                                    <w:rPr>
                                      <w:rFonts w:ascii="Century Gothic" w:hAnsi="Century Gothic"/>
                                      <w:sz w:val="24"/>
                                      <w:szCs w:val="24"/>
                                    </w:rPr>
                                    <w:t>:</w:t>
                                  </w:r>
                                  <w:r w:rsidRPr="0050048B">
                                    <w:rPr>
                                      <w:rFonts w:ascii="Century Gothic" w:hAnsi="Century Gothic"/>
                                      <w:sz w:val="24"/>
                                      <w:szCs w:val="24"/>
                                    </w:rPr>
                                    <w:tab/>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Interventions/strategies that will be used to achieve specific targets and how they will be delivered;</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Details of any focussed support fr</w:t>
                                  </w:r>
                                  <w:r>
                                    <w:rPr>
                                      <w:rFonts w:ascii="Century Gothic" w:hAnsi="Century Gothic"/>
                                      <w:sz w:val="24"/>
                                      <w:szCs w:val="24"/>
                                    </w:rPr>
                                    <w:t>om a teacher/teaching assistant</w:t>
                                  </w:r>
                                  <w:r w:rsidRPr="0050048B">
                                    <w:rPr>
                                      <w:rFonts w:ascii="Century Gothic" w:hAnsi="Century Gothic"/>
                                      <w:sz w:val="24"/>
                                      <w:szCs w:val="24"/>
                                    </w:rPr>
                                    <w:t>;</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Resources deployed, used to ensure the child has access to the curriculum;</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Suggestions about how the parent and or pupil can contribute to the plan</w:t>
                                  </w:r>
                                  <w:r w:rsidRPr="0050048B">
                                    <w:rPr>
                                      <w:rFonts w:ascii="Century Gothic" w:hAnsi="Century Gothic"/>
                                      <w:sz w:val="24"/>
                                      <w:szCs w:val="24"/>
                                    </w:rPr>
                                    <w:tab/>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Review</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effectiveness of the support and interventions will be reviewed at least termly.  The impact and quality of the support will be measured and evaluated as well as the views of the pupil and their parents. This will inform our next steps. The class teacher working with the SENCO will revise the support in light of the pupils’ progress and development. A decision will be made about any necessary changes in consultation with the parent and pupil and the Plan will be updated to enable the child to achieve their next steps in learning.</w:t>
                                  </w:r>
                                </w:p>
                                <w:p w:rsidR="00531762" w:rsidRPr="0050048B" w:rsidRDefault="00531762" w:rsidP="00531762">
                                  <w:pPr>
                                    <w:rPr>
                                      <w:rFonts w:ascii="Century Gothic" w:hAnsi="Century Gothic"/>
                                      <w:sz w:val="24"/>
                                      <w:szCs w:val="24"/>
                                    </w:rPr>
                                  </w:pPr>
                                </w:p>
                                <w:p w:rsidR="00531762" w:rsidRDefault="00531762" w:rsidP="00531762">
                                  <w:r w:rsidRPr="0050048B">
                                    <w:rPr>
                                      <w:rFonts w:ascii="Century Gothic" w:hAnsi="Century Gothic"/>
                                      <w:sz w:val="24"/>
                                      <w:szCs w:val="24"/>
                                    </w:rPr>
                                    <w:t>Advice or assessment from outside specialists may be requested if more information is required. If the child continues to have significant difficulties despite additional intervention and advice from specialists, this may signal higher needs. If the child is still not making progress despite the school having taken relevant and purposeful action over time, the school or the parents can apply for an Education, Health and Care needs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45pt;margin-top:9.2pt;width:490.05pt;height:70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" strokecolor="#0070c0" strokeweight="3pt">
                      <v:textbox>
                        <w:txbxContent>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If concerns persist the next step is a Graduated Approach with Four Stages; Assess, Plan, Do, Review. This is described in our SEND policy as: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 xml:space="preserve">The Graduated Approach   </w:t>
                            </w:r>
                            <w:r w:rsidRPr="0050048B">
                              <w:rPr>
                                <w:rFonts w:ascii="Century Gothic" w:hAnsi="Century Gothic"/>
                                <w:i/>
                                <w:sz w:val="24"/>
                                <w:szCs w:val="24"/>
                              </w:rPr>
                              <w:t>The process for implementin</w:t>
                            </w:r>
                            <w:r>
                              <w:rPr>
                                <w:rFonts w:ascii="Century Gothic" w:hAnsi="Century Gothic"/>
                                <w:i/>
                                <w:sz w:val="24"/>
                                <w:szCs w:val="24"/>
                              </w:rPr>
                              <w:t>g SEN support is in four stages</w:t>
                            </w:r>
                            <w:r w:rsidRPr="0050048B">
                              <w:rPr>
                                <w:rFonts w:ascii="Century Gothic" w:hAnsi="Century Gothic"/>
                                <w:i/>
                                <w:sz w:val="24"/>
                                <w:szCs w:val="24"/>
                              </w:rPr>
                              <w:t xml:space="preserve"> (Refer P86, 100 SEND Code of Practice)</w:t>
                            </w:r>
                          </w:p>
                          <w:p w:rsidR="00531762" w:rsidRDefault="00531762" w:rsidP="004D467C">
                            <w:pPr>
                              <w:shd w:val="clear" w:color="auto" w:fill="E2EFD9" w:themeFill="accent6" w:themeFillTint="33"/>
                              <w:rPr>
                                <w:rFonts w:ascii="Century Gothic" w:hAnsi="Century Gothic"/>
                                <w:b/>
                                <w:sz w:val="24"/>
                                <w:szCs w:val="24"/>
                              </w:rPr>
                            </w:pP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Assess</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will </w:t>
                            </w:r>
                            <w:r w:rsidRPr="0050048B">
                              <w:rPr>
                                <w:rFonts w:ascii="Century Gothic" w:hAnsi="Century Gothic"/>
                                <w:sz w:val="24"/>
                                <w:szCs w:val="24"/>
                              </w:rPr>
                              <w:t>gather information about the child’s well-being,</w:t>
                            </w:r>
                            <w:r w:rsidRPr="0050048B">
                              <w:rPr>
                                <w:rFonts w:ascii="Century Gothic" w:hAnsi="Century Gothic"/>
                                <w:sz w:val="24"/>
                                <w:szCs w:val="24"/>
                              </w:rPr>
                              <w:tab/>
                              <w:t xml:space="preserve">previous progress, motivation, attainment and learning from everyone involved with the child, to give us an accurate picture of the child’s needs. This usually includes the child, teacher(s), SENCO, parents/carers and any outside agencies (Health, Social and Educational). </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Plan</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An SEN Support plan will be written to outline what will be put in place to achieve specific targets and outcomes.</w:t>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Do</w:t>
                            </w:r>
                            <w:r w:rsidRPr="0050048B">
                              <w:rPr>
                                <w:rFonts w:ascii="Century Gothic" w:hAnsi="Century Gothic"/>
                                <w:b/>
                                <w:sz w:val="24"/>
                                <w:szCs w:val="24"/>
                              </w:rPr>
                              <w:tab/>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Support Plan is the working document to be used by all those supporting the child.  The class teacher remains responsible for the child’s progress and works closely with any teaching assistants or specialist staff, to plan and assess the impact of support and interventions and how they link to classroom teaching.  Adjustment and annotations should be made to the plan as necessary. If the child’s class teacher has any concerns that the plan is not sufficiently effective they will discuss this with the SENCO and seek further advice.</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u w:val="single"/>
                              </w:rPr>
                              <w:t>The plan will include</w:t>
                            </w:r>
                            <w:r w:rsidRPr="0050048B">
                              <w:rPr>
                                <w:rFonts w:ascii="Century Gothic" w:hAnsi="Century Gothic"/>
                                <w:sz w:val="24"/>
                                <w:szCs w:val="24"/>
                              </w:rPr>
                              <w:t>:</w:t>
                            </w:r>
                            <w:r w:rsidRPr="0050048B">
                              <w:rPr>
                                <w:rFonts w:ascii="Century Gothic" w:hAnsi="Century Gothic"/>
                                <w:sz w:val="24"/>
                                <w:szCs w:val="24"/>
                              </w:rPr>
                              <w:tab/>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Interventions/strategies that will be used to achieve specific targets and how they will be delivered;</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Details of any focussed support fr</w:t>
                            </w:r>
                            <w:r>
                              <w:rPr>
                                <w:rFonts w:ascii="Century Gothic" w:hAnsi="Century Gothic"/>
                                <w:sz w:val="24"/>
                                <w:szCs w:val="24"/>
                              </w:rPr>
                              <w:t>om a teacher/teaching assistant</w:t>
                            </w:r>
                            <w:r w:rsidRPr="0050048B">
                              <w:rPr>
                                <w:rFonts w:ascii="Century Gothic" w:hAnsi="Century Gothic"/>
                                <w:sz w:val="24"/>
                                <w:szCs w:val="24"/>
                              </w:rPr>
                              <w:t>;</w:t>
                            </w:r>
                          </w:p>
                          <w:p w:rsidR="00531762" w:rsidRPr="0050048B" w:rsidRDefault="00531762" w:rsidP="004D467C">
                            <w:pPr>
                              <w:pStyle w:val="ListParagraph"/>
                              <w:numPr>
                                <w:ilvl w:val="0"/>
                                <w:numId w:val="25"/>
                              </w:numPr>
                              <w:shd w:val="clear" w:color="auto" w:fill="E2EFD9" w:themeFill="accent6" w:themeFillTint="33"/>
                              <w:rPr>
                                <w:rFonts w:ascii="Century Gothic" w:hAnsi="Century Gothic"/>
                                <w:sz w:val="24"/>
                                <w:szCs w:val="24"/>
                              </w:rPr>
                            </w:pPr>
                            <w:r w:rsidRPr="0050048B">
                              <w:rPr>
                                <w:rFonts w:ascii="Century Gothic" w:hAnsi="Century Gothic"/>
                                <w:sz w:val="24"/>
                                <w:szCs w:val="24"/>
                              </w:rPr>
                              <w:t>Resources deployed, used to ensure the child has access to the curriculum;</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Suggestions about how the parent and or pupil can contribute to the plan</w:t>
                            </w:r>
                            <w:r w:rsidRPr="0050048B">
                              <w:rPr>
                                <w:rFonts w:ascii="Century Gothic" w:hAnsi="Century Gothic"/>
                                <w:sz w:val="24"/>
                                <w:szCs w:val="24"/>
                              </w:rPr>
                              <w:tab/>
                            </w:r>
                          </w:p>
                          <w:p w:rsidR="00531762" w:rsidRPr="0050048B" w:rsidRDefault="00531762" w:rsidP="004D467C">
                            <w:pPr>
                              <w:shd w:val="clear" w:color="auto" w:fill="E2EFD9" w:themeFill="accent6" w:themeFillTint="33"/>
                              <w:rPr>
                                <w:rFonts w:ascii="Century Gothic" w:hAnsi="Century Gothic"/>
                                <w:b/>
                                <w:sz w:val="24"/>
                                <w:szCs w:val="24"/>
                              </w:rPr>
                            </w:pPr>
                            <w:r w:rsidRPr="0050048B">
                              <w:rPr>
                                <w:rFonts w:ascii="Century Gothic" w:hAnsi="Century Gothic"/>
                                <w:b/>
                                <w:sz w:val="24"/>
                                <w:szCs w:val="24"/>
                              </w:rPr>
                              <w:t>Review</w:t>
                            </w:r>
                          </w:p>
                          <w:p w:rsidR="00531762" w:rsidRPr="0050048B" w:rsidRDefault="00531762" w:rsidP="004D467C">
                            <w:pPr>
                              <w:shd w:val="clear" w:color="auto" w:fill="E2EFD9" w:themeFill="accent6" w:themeFillTint="33"/>
                              <w:rPr>
                                <w:rFonts w:ascii="Century Gothic" w:hAnsi="Century Gothic"/>
                                <w:sz w:val="24"/>
                                <w:szCs w:val="24"/>
                              </w:rPr>
                            </w:pPr>
                            <w:r w:rsidRPr="0050048B">
                              <w:rPr>
                                <w:rFonts w:ascii="Century Gothic" w:hAnsi="Century Gothic"/>
                                <w:sz w:val="24"/>
                                <w:szCs w:val="24"/>
                              </w:rPr>
                              <w:t>The effectiveness of the support and interventions will be reviewed at least termly.  The impact and quality of the support will be measured and evaluated as well as the views of the pupil and their parents. This will inform our next steps. The class teacher working with the SENCO will revise the support in light of the pupils’ progress and development. A decision will be made about any necessary changes in consultation with the parent and pupil and the Plan will be updated to enable the child to achieve their next steps in learning.</w:t>
                            </w:r>
                          </w:p>
                          <w:p w:rsidR="00531762" w:rsidRPr="0050048B" w:rsidRDefault="00531762" w:rsidP="00531762">
                            <w:pPr>
                              <w:rPr>
                                <w:rFonts w:ascii="Century Gothic" w:hAnsi="Century Gothic"/>
                                <w:sz w:val="24"/>
                                <w:szCs w:val="24"/>
                              </w:rPr>
                            </w:pPr>
                          </w:p>
                          <w:p w:rsidR="00531762" w:rsidRDefault="00531762" w:rsidP="00531762">
                            <w:r w:rsidRPr="0050048B">
                              <w:rPr>
                                <w:rFonts w:ascii="Century Gothic" w:hAnsi="Century Gothic"/>
                                <w:sz w:val="24"/>
                                <w:szCs w:val="24"/>
                              </w:rPr>
                              <w:t>Advice or assessment from outside specialists may be requested if more information is required. If the child continues to have significant difficulties despite additional intervention and advice from specialists, this may signal higher needs. If the child is still not making progress despite the school having taken relevant and purposeful action over time, the school or the parents can apply for an Education, Health and Care needs assessment.</w:t>
                            </w:r>
                          </w:p>
                        </w:txbxContent>
                      </v:textbox>
                    </v:shape>
                  </w:pict>
                </mc:Fallback>
              </mc:AlternateContent>
            </w: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Default="00531762" w:rsidP="0050048B">
            <w:pPr>
              <w:rPr>
                <w:rFonts w:ascii="Century Gothic" w:hAnsi="Century Gothic"/>
                <w:b/>
                <w:color w:val="0070C0"/>
                <w:sz w:val="24"/>
                <w:szCs w:val="24"/>
              </w:rPr>
            </w:pPr>
          </w:p>
          <w:p w:rsidR="00531762" w:rsidRPr="0050048B" w:rsidRDefault="00531762" w:rsidP="0050048B">
            <w:pPr>
              <w:rPr>
                <w:rFonts w:ascii="Century Gothic" w:hAnsi="Century Gothic"/>
                <w:b/>
                <w:color w:val="0070C0"/>
                <w:sz w:val="24"/>
                <w:szCs w:val="24"/>
              </w:rPr>
            </w:pPr>
          </w:p>
        </w:tc>
      </w:tr>
      <w:tr w:rsidR="00794B89" w:rsidTr="00D66BDA">
        <w:tc>
          <w:tcPr>
            <w:tcW w:w="10456" w:type="dxa"/>
          </w:tcPr>
          <w:p w:rsidR="00531762" w:rsidRDefault="00531762" w:rsidP="00794B89">
            <w:pPr>
              <w:rPr>
                <w:rFonts w:ascii="Century Gothic" w:hAnsi="Century Gothic"/>
                <w:b/>
                <w:color w:val="0070C0"/>
                <w:sz w:val="24"/>
                <w:szCs w:val="24"/>
              </w:rPr>
            </w:pPr>
          </w:p>
          <w:p w:rsidR="00794B89" w:rsidRPr="00794B89" w:rsidRDefault="00794B89" w:rsidP="00794B89">
            <w:pPr>
              <w:rPr>
                <w:rFonts w:ascii="Century Gothic" w:hAnsi="Century Gothic"/>
                <w:b/>
                <w:color w:val="0070C0"/>
                <w:sz w:val="24"/>
                <w:szCs w:val="24"/>
              </w:rPr>
            </w:pPr>
            <w:r w:rsidRPr="00794B89">
              <w:rPr>
                <w:rFonts w:ascii="Century Gothic" w:hAnsi="Century Gothic"/>
                <w:b/>
                <w:color w:val="0070C0"/>
                <w:sz w:val="24"/>
                <w:szCs w:val="24"/>
              </w:rPr>
              <w:t>How will you adapt the curriculum and learning environment for pupils with SEND?</w:t>
            </w: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r w:rsidRPr="00531762">
              <w:rPr>
                <w:rFonts w:ascii="Century Gothic" w:hAnsi="Century Gothic"/>
                <w:b/>
                <w:noProof/>
                <w:sz w:val="24"/>
                <w:szCs w:val="24"/>
                <w:lang w:eastAsia="en-GB"/>
              </w:rPr>
              <mc:AlternateContent>
                <mc:Choice Requires="wps">
                  <w:drawing>
                    <wp:anchor distT="0" distB="0" distL="114300" distR="114300" simplePos="0" relativeHeight="251685888" behindDoc="0" locked="0" layoutInCell="1" allowOverlap="1" wp14:anchorId="420FD510" wp14:editId="746D8EF7">
                      <wp:simplePos x="0" y="0"/>
                      <wp:positionH relativeFrom="column">
                        <wp:align>center</wp:align>
                      </wp:positionH>
                      <wp:positionV relativeFrom="paragraph">
                        <wp:posOffset>0</wp:posOffset>
                      </wp:positionV>
                      <wp:extent cx="6100057" cy="7192370"/>
                      <wp:effectExtent l="19050" t="19050" r="1524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057" cy="7192370"/>
                              </a:xfrm>
                              <a:prstGeom prst="rect">
                                <a:avLst/>
                              </a:prstGeom>
                              <a:solidFill>
                                <a:srgbClr val="FFFFFF"/>
                              </a:solidFill>
                              <a:ln w="38100">
                                <a:solidFill>
                                  <a:srgbClr val="0070C0"/>
                                </a:solidFill>
                                <a:miter lim="800000"/>
                                <a:headEnd/>
                                <a:tailEnd/>
                              </a:ln>
                            </wps:spPr>
                            <wps:txb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Curriculum / Learning Environment</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All children, if needed, can have access to a variety of practical resources such as pen/pencil grips, coloured overlays, highlighters and visual prompts such as word mats and phonic friezes on desks and classroom walls. Letter formation and orientation supports are available. Mnemonics are taught to support spelling. Additional aids such as writing slopes and spellcheckers are available as necessary. Alternative forms of recording are encouraged such as mind maps, oral presentations and ICT. Multi-sensory activities are included in lessons.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Numicon (a support tool for Maths and understanding of number) is available throughout school. The use of other practical equipment such as bead strings, weighing/balance scales is used to support learning. Visual support is also available in the use of number lines, number squares and formation/orientation reminders.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Structured and predictable classroom routines are supported with visuals, enabling changes to be catered for. A range of groupings, including talk partners, mixed ability groups, independent and supported work allows for differing learning styles. Clear, simple language is used in instructions and is supported with visuals. Additional time is allowed for recording and for thinking of an answer to a spoken question. Tasks and instructions are divided into manageable steps where necessary. Flexible timetabling can be arranged according to need. </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When necessary classroom support assistants and nursery nurses can work with small groups or individuals, within, and outsid</w:t>
                                  </w:r>
                                  <w:r>
                                    <w:rPr>
                                      <w:rFonts w:ascii="Century Gothic" w:hAnsi="Century Gothic"/>
                                      <w:sz w:val="24"/>
                                      <w:szCs w:val="24"/>
                                    </w:rPr>
                                    <w:t xml:space="preserve">e of the classroom environment </w:t>
                                  </w:r>
                                  <w:r w:rsidRPr="00794B89">
                                    <w:rPr>
                                      <w:rFonts w:ascii="Century Gothic" w:hAnsi="Century Gothic"/>
                                      <w:sz w:val="24"/>
                                      <w:szCs w:val="24"/>
                                    </w:rPr>
                                    <w:t>(</w:t>
                                  </w:r>
                                  <w:proofErr w:type="spellStart"/>
                                  <w:r w:rsidRPr="00794B89">
                                    <w:rPr>
                                      <w:rFonts w:ascii="Century Gothic" w:hAnsi="Century Gothic"/>
                                      <w:sz w:val="24"/>
                                      <w:szCs w:val="24"/>
                                    </w:rPr>
                                    <w:t>eg</w:t>
                                  </w:r>
                                  <w:proofErr w:type="spellEnd"/>
                                  <w:r w:rsidRPr="00794B89">
                                    <w:rPr>
                                      <w:rFonts w:ascii="Century Gothic" w:hAnsi="Century Gothic"/>
                                      <w:sz w:val="24"/>
                                      <w:szCs w:val="24"/>
                                    </w:rPr>
                                    <w:t xml:space="preserve"> a physical activity outside incorporating number recognition or Write Dance).</w:t>
                                  </w:r>
                                </w:p>
                                <w:p w:rsidR="00531762" w:rsidRPr="00794B89" w:rsidRDefault="00531762" w:rsidP="004D467C">
                                  <w:pPr>
                                    <w:widowControl w:val="0"/>
                                    <w:numPr>
                                      <w:ilvl w:val="0"/>
                                      <w:numId w:val="9"/>
                                    </w:numPr>
                                    <w:shd w:val="clear" w:color="auto" w:fill="E2EFD9" w:themeFill="accent6" w:themeFillTint="33"/>
                                    <w:spacing w:after="200" w:line="276" w:lineRule="auto"/>
                                    <w:rPr>
                                      <w:rFonts w:ascii="Century Gothic" w:hAnsi="Century Gothic"/>
                                      <w:sz w:val="24"/>
                                      <w:szCs w:val="24"/>
                                    </w:rPr>
                                  </w:pPr>
                                  <w:r w:rsidRPr="00794B89">
                                    <w:rPr>
                                      <w:rFonts w:ascii="Century Gothic" w:hAnsi="Century Gothic"/>
                                      <w:sz w:val="24"/>
                                      <w:szCs w:val="24"/>
                                    </w:rPr>
                                    <w:t xml:space="preserve">We are proud to include the </w:t>
                                  </w:r>
                                  <w:r w:rsidRPr="00794B89">
                                    <w:rPr>
                                      <w:rFonts w:ascii="Century Gothic" w:hAnsi="Century Gothic"/>
                                      <w:b/>
                                      <w:sz w:val="24"/>
                                      <w:szCs w:val="24"/>
                                    </w:rPr>
                                    <w:t xml:space="preserve">Forest Schools initiative </w:t>
                                  </w:r>
                                  <w:r w:rsidRPr="00794B89">
                                    <w:rPr>
                                      <w:rFonts w:ascii="Century Gothic" w:hAnsi="Century Gothic"/>
                                      <w:sz w:val="24"/>
                                      <w:szCs w:val="24"/>
                                    </w:rPr>
                                    <w:t xml:space="preserve">in our curriculum. It is a great opportunity to explore speech and language, resilience and self-esteem in an alternative learning environment to the classroom setting. </w:t>
                                  </w:r>
                                </w:p>
                                <w:p w:rsidR="00531762" w:rsidRDefault="00531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80.3pt;height:566.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" strokecolor="#0070c0" strokeweight="3pt">
                      <v:textbo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Curriculum / Learning Environment</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All children, if needed, can have access to a variety of practical resources such as pen/pencil grips, coloured overlays, highlighters and visual prompts such as word mats and phonic friezes on desks and classroom walls. Letter formation and orientation supports are available. Mnemonics are taught to support spelling. Additional aids such as writing slopes and spellcheckers are available as necessary. Alternative forms of recording are encouraged such as mind maps, oral presentations and ICT. Multi-sensory activities are included in lessons.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Numicon (a support tool for Maths and understanding of number) is available throughout school. The use of other practical equipment such as bead strings, weighing/balance scales is used to support learning. Visual support is also available in the use of number lines, number squares and formation/orientation reminders.</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Structured and predictable classroom routines are supported with visuals, enabling changes to be catered for. A range of groupings, including talk partners, mixed ability groups, independent and supported work allows for differing learning styles. Clear, simple language is used in instructions and is supported with visuals. Additional time is allowed for recording and for thinking of an answer to a spoken question. Tasks and instructions are divided into manageable steps where necessary. Flexible timetabling can be arranged according to need. </w:t>
                            </w:r>
                          </w:p>
                          <w:p w:rsidR="00531762" w:rsidRPr="00794B89" w:rsidRDefault="00531762" w:rsidP="004D467C">
                            <w:pPr>
                              <w:widowControl w:val="0"/>
                              <w:numPr>
                                <w:ilvl w:val="0"/>
                                <w:numId w:val="9"/>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When necessary classroom support assistants and nursery nurses can work with small groups or individuals, within, and outsid</w:t>
                            </w:r>
                            <w:r>
                              <w:rPr>
                                <w:rFonts w:ascii="Century Gothic" w:hAnsi="Century Gothic"/>
                                <w:sz w:val="24"/>
                                <w:szCs w:val="24"/>
                              </w:rPr>
                              <w:t xml:space="preserve">e of the classroom environment </w:t>
                            </w:r>
                            <w:r w:rsidRPr="00794B89">
                              <w:rPr>
                                <w:rFonts w:ascii="Century Gothic" w:hAnsi="Century Gothic"/>
                                <w:sz w:val="24"/>
                                <w:szCs w:val="24"/>
                              </w:rPr>
                              <w:t>(</w:t>
                            </w:r>
                            <w:proofErr w:type="spellStart"/>
                            <w:r w:rsidRPr="00794B89">
                              <w:rPr>
                                <w:rFonts w:ascii="Century Gothic" w:hAnsi="Century Gothic"/>
                                <w:sz w:val="24"/>
                                <w:szCs w:val="24"/>
                              </w:rPr>
                              <w:t>eg</w:t>
                            </w:r>
                            <w:proofErr w:type="spellEnd"/>
                            <w:r w:rsidRPr="00794B89">
                              <w:rPr>
                                <w:rFonts w:ascii="Century Gothic" w:hAnsi="Century Gothic"/>
                                <w:sz w:val="24"/>
                                <w:szCs w:val="24"/>
                              </w:rPr>
                              <w:t xml:space="preserve"> a physical activity outside incorporating number recognition or Write Dance).</w:t>
                            </w:r>
                          </w:p>
                          <w:p w:rsidR="00531762" w:rsidRPr="00794B89" w:rsidRDefault="00531762" w:rsidP="004D467C">
                            <w:pPr>
                              <w:widowControl w:val="0"/>
                              <w:numPr>
                                <w:ilvl w:val="0"/>
                                <w:numId w:val="9"/>
                              </w:numPr>
                              <w:shd w:val="clear" w:color="auto" w:fill="E2EFD9" w:themeFill="accent6" w:themeFillTint="33"/>
                              <w:spacing w:after="200" w:line="276" w:lineRule="auto"/>
                              <w:rPr>
                                <w:rFonts w:ascii="Century Gothic" w:hAnsi="Century Gothic"/>
                                <w:sz w:val="24"/>
                                <w:szCs w:val="24"/>
                              </w:rPr>
                            </w:pPr>
                            <w:r w:rsidRPr="00794B89">
                              <w:rPr>
                                <w:rFonts w:ascii="Century Gothic" w:hAnsi="Century Gothic"/>
                                <w:sz w:val="24"/>
                                <w:szCs w:val="24"/>
                              </w:rPr>
                              <w:t xml:space="preserve">We are proud to include the </w:t>
                            </w:r>
                            <w:r w:rsidRPr="00794B89">
                              <w:rPr>
                                <w:rFonts w:ascii="Century Gothic" w:hAnsi="Century Gothic"/>
                                <w:b/>
                                <w:sz w:val="24"/>
                                <w:szCs w:val="24"/>
                              </w:rPr>
                              <w:t xml:space="preserve">Forest Schools initiative </w:t>
                            </w:r>
                            <w:r w:rsidRPr="00794B89">
                              <w:rPr>
                                <w:rFonts w:ascii="Century Gothic" w:hAnsi="Century Gothic"/>
                                <w:sz w:val="24"/>
                                <w:szCs w:val="24"/>
                              </w:rPr>
                              <w:t xml:space="preserve">in our curriculum. It is a great opportunity to explore speech and language, resilience and self-esteem in an alternative learning environment to the classroom setting. </w:t>
                            </w:r>
                          </w:p>
                          <w:p w:rsidR="00531762" w:rsidRDefault="00531762"/>
                        </w:txbxContent>
                      </v:textbox>
                    </v:shape>
                  </w:pict>
                </mc:Fallback>
              </mc:AlternateContent>
            </w: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531762" w:rsidRDefault="00531762" w:rsidP="00794B89">
            <w:pPr>
              <w:rPr>
                <w:rFonts w:ascii="Century Gothic" w:hAnsi="Century Gothic"/>
                <w:b/>
                <w:sz w:val="24"/>
                <w:szCs w:val="24"/>
              </w:rPr>
            </w:pPr>
          </w:p>
          <w:p w:rsidR="00794B89" w:rsidRDefault="00794B89"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r w:rsidRPr="00531762">
              <w:rPr>
                <w:rFonts w:ascii="Century Gothic" w:hAnsi="Century Gothic"/>
                <w:b/>
                <w:noProof/>
                <w:color w:val="0070C0"/>
                <w:sz w:val="24"/>
                <w:szCs w:val="24"/>
                <w:lang w:eastAsia="en-GB"/>
              </w:rPr>
              <mc:AlternateContent>
                <mc:Choice Requires="wps">
                  <w:drawing>
                    <wp:anchor distT="0" distB="0" distL="114300" distR="114300" simplePos="0" relativeHeight="251687936" behindDoc="0" locked="0" layoutInCell="1" allowOverlap="1" wp14:anchorId="2A1296DD" wp14:editId="26325CF3">
                      <wp:simplePos x="0" y="0"/>
                      <wp:positionH relativeFrom="column">
                        <wp:align>center</wp:align>
                      </wp:positionH>
                      <wp:positionV relativeFrom="paragraph">
                        <wp:posOffset>0</wp:posOffset>
                      </wp:positionV>
                      <wp:extent cx="6202254" cy="6660108"/>
                      <wp:effectExtent l="19050" t="19050" r="27305"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254" cy="6660108"/>
                              </a:xfrm>
                              <a:prstGeom prst="rect">
                                <a:avLst/>
                              </a:prstGeom>
                              <a:solidFill>
                                <a:srgbClr val="FFFFFF"/>
                              </a:solidFill>
                              <a:ln w="38100">
                                <a:solidFill>
                                  <a:srgbClr val="0070C0"/>
                                </a:solidFill>
                                <a:miter lim="800000"/>
                                <a:headEnd/>
                                <a:tailEnd/>
                              </a:ln>
                            </wps:spPr>
                            <wps:txb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Accessibility to the Learning Environment</w:t>
                                  </w:r>
                                </w:p>
                                <w:p w:rsidR="00531762" w:rsidRPr="00794B89" w:rsidRDefault="00531762" w:rsidP="004D467C">
                                  <w:pPr>
                                    <w:shd w:val="clear" w:color="auto" w:fill="E2EFD9" w:themeFill="accent6" w:themeFillTint="33"/>
                                    <w:rPr>
                                      <w:rFonts w:ascii="Century Gothic" w:hAnsi="Century Gothic"/>
                                      <w:sz w:val="24"/>
                                      <w:szCs w:val="24"/>
                                    </w:rPr>
                                  </w:pPr>
                                  <w:r w:rsidRPr="00794B89">
                                    <w:rPr>
                                      <w:rFonts w:ascii="Century Gothic" w:hAnsi="Century Gothic"/>
                                      <w:sz w:val="24"/>
                                      <w:szCs w:val="24"/>
                                    </w:rPr>
                                    <w:t>When a child starts our school, any concerns around their ability to access the site, educational provision or learning are discussed with the child, their parents, teachers and other relevant professionals. Facilities currently in place are:</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The main building is accessible through the main entrance (steps) or through the classroom doors at the back of the school (ramps). </w:t>
                                  </w:r>
                                  <w:r>
                                    <w:rPr>
                                      <w:rFonts w:ascii="Century Gothic" w:hAnsi="Century Gothic"/>
                                      <w:sz w:val="24"/>
                                      <w:szCs w:val="24"/>
                                    </w:rPr>
                                    <w:t xml:space="preserve">Adaptations are currently underway to improve accessibility through double doors into the hall. </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We have accessible toilets on the ground floor.</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Hand rails are installed to aid entrance in and out of school.</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 dining room is accessible on the ground floor, via ramps and a surrounding path.</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separate medical room</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disabled toilet facility</w:t>
                                  </w:r>
                                  <w:r>
                                    <w:rPr>
                                      <w:rFonts w:ascii="Century Gothic" w:hAnsi="Century Gothic"/>
                                      <w:sz w:val="24"/>
                                      <w:szCs w:val="24"/>
                                    </w:rPr>
                                    <w:t>. We have a shower on site and can arrange for changing facilities.</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are designated parking spaces in the drop off zone outside the main school reception.</w:t>
                                  </w:r>
                                </w:p>
                                <w:p w:rsidR="00531762" w:rsidRPr="00794B89" w:rsidRDefault="00531762" w:rsidP="004D467C">
                                  <w:pPr>
                                    <w:shd w:val="clear" w:color="auto" w:fill="E2EFD9" w:themeFill="accent6" w:themeFillTint="33"/>
                                    <w:rPr>
                                      <w:rFonts w:ascii="Century Gothic" w:hAnsi="Century Gothic"/>
                                      <w:sz w:val="16"/>
                                      <w:szCs w:val="16"/>
                                    </w:rPr>
                                  </w:pPr>
                                </w:p>
                                <w:p w:rsidR="00531762" w:rsidRDefault="00531762" w:rsidP="004D467C">
                                  <w:pPr>
                                    <w:shd w:val="clear" w:color="auto" w:fill="E2EFD9" w:themeFill="accent6" w:themeFillTint="33"/>
                                  </w:pPr>
                                  <w:r w:rsidRPr="00794B89">
                                    <w:rPr>
                                      <w:rFonts w:ascii="Century Gothic" w:hAnsi="Century Gothic"/>
                                      <w:sz w:val="24"/>
                                      <w:szCs w:val="24"/>
                                    </w:rPr>
                                    <w:t>It should be noted, however, that the school does have a number of small sets of stairs internally, in part, due to the age and terrain of the school. Please contact the school if you have any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88.35pt;height:524.4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" strokecolor="#0070c0" strokeweight="3pt">
                      <v:textbox>
                        <w:txbxContent>
                          <w:p w:rsidR="00531762" w:rsidRPr="00794B89" w:rsidRDefault="00531762" w:rsidP="004D467C">
                            <w:pPr>
                              <w:shd w:val="clear" w:color="auto" w:fill="E2EFD9" w:themeFill="accent6" w:themeFillTint="33"/>
                              <w:rPr>
                                <w:rFonts w:ascii="Century Gothic" w:hAnsi="Century Gothic"/>
                                <w:b/>
                                <w:sz w:val="24"/>
                                <w:szCs w:val="24"/>
                              </w:rPr>
                            </w:pPr>
                            <w:r w:rsidRPr="00794B89">
                              <w:rPr>
                                <w:rFonts w:ascii="Century Gothic" w:hAnsi="Century Gothic"/>
                                <w:b/>
                                <w:sz w:val="24"/>
                                <w:szCs w:val="24"/>
                              </w:rPr>
                              <w:t>Accessibility to the Learning Environment</w:t>
                            </w:r>
                          </w:p>
                          <w:p w:rsidR="00531762" w:rsidRPr="00794B89" w:rsidRDefault="00531762" w:rsidP="004D467C">
                            <w:pPr>
                              <w:shd w:val="clear" w:color="auto" w:fill="E2EFD9" w:themeFill="accent6" w:themeFillTint="33"/>
                              <w:rPr>
                                <w:rFonts w:ascii="Century Gothic" w:hAnsi="Century Gothic"/>
                                <w:sz w:val="24"/>
                                <w:szCs w:val="24"/>
                              </w:rPr>
                            </w:pPr>
                            <w:r w:rsidRPr="00794B89">
                              <w:rPr>
                                <w:rFonts w:ascii="Century Gothic" w:hAnsi="Century Gothic"/>
                                <w:sz w:val="24"/>
                                <w:szCs w:val="24"/>
                              </w:rPr>
                              <w:t>When a child starts our school, any concerns around their ability to access the site, educational provision or learning are discussed with the child, their parents, teachers and other relevant professionals. Facilities currently in place are:</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 xml:space="preserve">The main building is accessible through the main entrance (steps) or through the classroom doors at the back of the school (ramps). </w:t>
                            </w:r>
                            <w:r>
                              <w:rPr>
                                <w:rFonts w:ascii="Century Gothic" w:hAnsi="Century Gothic"/>
                                <w:sz w:val="24"/>
                                <w:szCs w:val="24"/>
                              </w:rPr>
                              <w:t xml:space="preserve">Adaptations are currently underway to improve accessibility through double doors into the hall. </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We have accessible toilets on the ground floor.</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Hand rails are installed to aid entrance in and out of school.</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 dining room is accessible on the ground floor, via ramps and a surrounding path.</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separate medical room</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is a disabled toilet facility</w:t>
                            </w:r>
                            <w:r>
                              <w:rPr>
                                <w:rFonts w:ascii="Century Gothic" w:hAnsi="Century Gothic"/>
                                <w:sz w:val="24"/>
                                <w:szCs w:val="24"/>
                              </w:rPr>
                              <w:t>. We have a shower on site and can arrange for changing facilities.</w:t>
                            </w:r>
                          </w:p>
                          <w:p w:rsidR="00531762" w:rsidRPr="00794B89" w:rsidRDefault="00531762" w:rsidP="004D467C">
                            <w:pPr>
                              <w:widowControl w:val="0"/>
                              <w:numPr>
                                <w:ilvl w:val="0"/>
                                <w:numId w:val="8"/>
                              </w:numPr>
                              <w:shd w:val="clear" w:color="auto" w:fill="E2EFD9" w:themeFill="accent6" w:themeFillTint="33"/>
                              <w:spacing w:line="276" w:lineRule="auto"/>
                              <w:rPr>
                                <w:rFonts w:ascii="Century Gothic" w:hAnsi="Century Gothic"/>
                                <w:sz w:val="24"/>
                                <w:szCs w:val="24"/>
                              </w:rPr>
                            </w:pPr>
                            <w:r w:rsidRPr="00794B89">
                              <w:rPr>
                                <w:rFonts w:ascii="Century Gothic" w:hAnsi="Century Gothic"/>
                                <w:sz w:val="24"/>
                                <w:szCs w:val="24"/>
                              </w:rPr>
                              <w:t>There are designated parking spaces in the drop off zone outside the main school reception.</w:t>
                            </w:r>
                          </w:p>
                          <w:p w:rsidR="00531762" w:rsidRPr="00794B89" w:rsidRDefault="00531762" w:rsidP="004D467C">
                            <w:pPr>
                              <w:shd w:val="clear" w:color="auto" w:fill="E2EFD9" w:themeFill="accent6" w:themeFillTint="33"/>
                              <w:rPr>
                                <w:rFonts w:ascii="Century Gothic" w:hAnsi="Century Gothic"/>
                                <w:sz w:val="16"/>
                                <w:szCs w:val="16"/>
                              </w:rPr>
                            </w:pPr>
                          </w:p>
                          <w:p w:rsidR="00531762" w:rsidRDefault="00531762" w:rsidP="004D467C">
                            <w:pPr>
                              <w:shd w:val="clear" w:color="auto" w:fill="E2EFD9" w:themeFill="accent6" w:themeFillTint="33"/>
                            </w:pPr>
                            <w:r w:rsidRPr="00794B89">
                              <w:rPr>
                                <w:rFonts w:ascii="Century Gothic" w:hAnsi="Century Gothic"/>
                                <w:sz w:val="24"/>
                                <w:szCs w:val="24"/>
                              </w:rPr>
                              <w:t>It should be noted, however, that the school does have a number of small sets of stairs internally, in part, due to the age and terrain of the school. Please contact the school if you have any concerns.</w:t>
                            </w:r>
                          </w:p>
                        </w:txbxContent>
                      </v:textbox>
                    </v:shape>
                  </w:pict>
                </mc:Fallback>
              </mc:AlternateContent>
            </w: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Default="00531762" w:rsidP="00794B89">
            <w:pPr>
              <w:rPr>
                <w:rFonts w:ascii="Century Gothic" w:hAnsi="Century Gothic"/>
                <w:b/>
                <w:color w:val="0070C0"/>
                <w:sz w:val="24"/>
                <w:szCs w:val="24"/>
              </w:rPr>
            </w:pPr>
          </w:p>
          <w:p w:rsidR="00531762" w:rsidRPr="00794B89" w:rsidRDefault="00531762" w:rsidP="00794B89">
            <w:pPr>
              <w:rPr>
                <w:rFonts w:ascii="Century Gothic" w:hAnsi="Century Gothic"/>
                <w:b/>
                <w:color w:val="0070C0"/>
                <w:sz w:val="24"/>
                <w:szCs w:val="24"/>
              </w:rPr>
            </w:pPr>
          </w:p>
        </w:tc>
      </w:tr>
      <w:tr w:rsidR="00CC5936" w:rsidTr="00D66BDA">
        <w:tc>
          <w:tcPr>
            <w:tcW w:w="10456" w:type="dxa"/>
          </w:tcPr>
          <w:p w:rsidR="00531762" w:rsidRDefault="00531762"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 xml:space="preserve">What expertise and training does your </w:t>
            </w:r>
            <w:proofErr w:type="gramStart"/>
            <w:r w:rsidRPr="00D02EFE">
              <w:rPr>
                <w:rFonts w:ascii="Century Gothic" w:hAnsi="Century Gothic"/>
                <w:b/>
                <w:color w:val="0070C0"/>
                <w:sz w:val="24"/>
                <w:szCs w:val="24"/>
              </w:rPr>
              <w:t>staff</w:t>
            </w:r>
            <w:proofErr w:type="gramEnd"/>
            <w:r w:rsidRPr="00D02EFE">
              <w:rPr>
                <w:rFonts w:ascii="Century Gothic" w:hAnsi="Century Gothic"/>
                <w:b/>
                <w:color w:val="0070C0"/>
                <w:sz w:val="24"/>
                <w:szCs w:val="24"/>
              </w:rPr>
              <w:t xml:space="preserve"> have in relation to supporting/teaching pu</w:t>
            </w:r>
            <w:r w:rsidR="00707559">
              <w:rPr>
                <w:rFonts w:ascii="Century Gothic" w:hAnsi="Century Gothic"/>
                <w:b/>
                <w:color w:val="0070C0"/>
                <w:sz w:val="24"/>
                <w:szCs w:val="24"/>
              </w:rPr>
              <w:t>p</w:t>
            </w:r>
            <w:r w:rsidRPr="00D02EFE">
              <w:rPr>
                <w:rFonts w:ascii="Century Gothic" w:hAnsi="Century Gothic"/>
                <w:b/>
                <w:color w:val="0070C0"/>
                <w:sz w:val="24"/>
                <w:szCs w:val="24"/>
              </w:rPr>
              <w:t>ils with SEND and how is this specialist expertise secured?</w:t>
            </w: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r w:rsidRPr="00531762">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14:anchorId="2C394B89" wp14:editId="2D1389AF">
                      <wp:simplePos x="0" y="0"/>
                      <wp:positionH relativeFrom="column">
                        <wp:align>center</wp:align>
                      </wp:positionH>
                      <wp:positionV relativeFrom="paragraph">
                        <wp:posOffset>0</wp:posOffset>
                      </wp:positionV>
                      <wp:extent cx="6175328" cy="6737985"/>
                      <wp:effectExtent l="19050" t="19050" r="1651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28" cy="6738004"/>
                              </a:xfrm>
                              <a:prstGeom prst="rect">
                                <a:avLst/>
                              </a:prstGeom>
                              <a:solidFill>
                                <a:srgbClr val="FFFFFF"/>
                              </a:solidFill>
                              <a:ln w="38100">
                                <a:solidFill>
                                  <a:srgbClr val="0070C0"/>
                                </a:solidFill>
                                <a:miter lim="800000"/>
                                <a:headEnd/>
                                <a:tailEnd/>
                              </a:ln>
                            </wps:spPr>
                            <wps:txbx>
                              <w:txbxContent>
                                <w:p w:rsidR="00531762" w:rsidRPr="00707559" w:rsidRDefault="00531762" w:rsidP="004D467C">
                                  <w:pPr>
                                    <w:shd w:val="clear" w:color="auto" w:fill="E2EFD9" w:themeFill="accent6" w:themeFillTint="33"/>
                                    <w:rPr>
                                      <w:rFonts w:ascii="Century Gothic" w:hAnsi="Century Gothic"/>
                                      <w:sz w:val="24"/>
                                      <w:szCs w:val="24"/>
                                    </w:rPr>
                                  </w:pPr>
                                  <w:r w:rsidRPr="00707559">
                                    <w:rPr>
                                      <w:rFonts w:ascii="Century Gothic" w:hAnsi="Century Gothic"/>
                                      <w:sz w:val="24"/>
                                      <w:szCs w:val="24"/>
                                    </w:rPr>
                                    <w:t>As part of Quality First Teaching Thorpe Acre operates the following training programmes:</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SENCO/Teachers/Learning Support Staff attend training and disseminate to the rest of the school.</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SENCO attends SENCO-Net meetings to be updated on important National and Local initiatives and to provide an opportunity for SENCOs to share good practice.  The Loughborough </w:t>
                                  </w:r>
                                  <w:r>
                                    <w:rPr>
                                      <w:rFonts w:ascii="Century Gothic" w:hAnsi="Century Gothic"/>
                                      <w:sz w:val="24"/>
                                      <w:szCs w:val="24"/>
                                    </w:rPr>
                                    <w:t xml:space="preserve">Learning Alliance subject leader meetings </w:t>
                                  </w:r>
                                  <w:r w:rsidRPr="00707559">
                                    <w:rPr>
                                      <w:rFonts w:ascii="Century Gothic" w:hAnsi="Century Gothic"/>
                                      <w:sz w:val="24"/>
                                      <w:szCs w:val="24"/>
                                    </w:rPr>
                                    <w:t>also</w:t>
                                  </w:r>
                                  <w:r>
                                    <w:rPr>
                                      <w:rFonts w:ascii="Century Gothic" w:hAnsi="Century Gothic"/>
                                      <w:sz w:val="24"/>
                                      <w:szCs w:val="24"/>
                                    </w:rPr>
                                    <w:t xml:space="preserve"> provide the opportunity to</w:t>
                                  </w:r>
                                  <w:r w:rsidRPr="00707559">
                                    <w:rPr>
                                      <w:rFonts w:ascii="Century Gothic" w:hAnsi="Century Gothic"/>
                                      <w:sz w:val="24"/>
                                      <w:szCs w:val="24"/>
                                    </w:rPr>
                                    <w:t xml:space="preserve"> update and develop the role and share good practice.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The Senior Leadership </w:t>
                                  </w:r>
                                  <w:proofErr w:type="gramStart"/>
                                  <w:r w:rsidRPr="00707559">
                                    <w:rPr>
                                      <w:rFonts w:ascii="Century Gothic" w:hAnsi="Century Gothic"/>
                                      <w:sz w:val="24"/>
                                      <w:szCs w:val="24"/>
                                    </w:rPr>
                                    <w:t>Team,</w:t>
                                  </w:r>
                                  <w:proofErr w:type="gramEnd"/>
                                  <w:r w:rsidRPr="00707559">
                                    <w:rPr>
                                      <w:rFonts w:ascii="Century Gothic" w:hAnsi="Century Gothic"/>
                                      <w:sz w:val="24"/>
                                      <w:szCs w:val="24"/>
                                    </w:rPr>
                                    <w:t xml:space="preserve"> ensures that training opportunities are matched to school development priorities and those identified through the use of provision management.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Further CPD and training is accessed from the school’s designated Outreach Worker from Ashmount Special School who attends school and can offer specialist advice, strategies, observation and guidance.</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The school is committed to providing staff with training opportunities to keep abreast of new developments and initiatives alongside longstanding successful ones and skills audits are carried out during the academic year to allow training needs to be identified.</w:t>
                                  </w:r>
                                  <w:r>
                                    <w:rPr>
                                      <w:rFonts w:ascii="Century Gothic" w:hAnsi="Century Gothic"/>
                                      <w:sz w:val="24"/>
                                      <w:szCs w:val="24"/>
                                    </w:rPr>
                                    <w:t xml:space="preserve"> Training will also be provided to meet with current need.  S</w:t>
                                  </w:r>
                                  <w:r w:rsidRPr="00707559">
                                    <w:rPr>
                                      <w:rFonts w:ascii="Century Gothic" w:hAnsi="Century Gothic"/>
                                      <w:sz w:val="24"/>
                                      <w:szCs w:val="24"/>
                                    </w:rPr>
                                    <w:t>taff expertise includes training in</w:t>
                                  </w:r>
                                  <w:r>
                                    <w:rPr>
                                      <w:rFonts w:ascii="Century Gothic" w:hAnsi="Century Gothic"/>
                                      <w:sz w:val="24"/>
                                      <w:szCs w:val="24"/>
                                    </w:rPr>
                                    <w:t xml:space="preserve"> the</w:t>
                                  </w:r>
                                  <w:r w:rsidRPr="00707559">
                                    <w:rPr>
                                      <w:rFonts w:ascii="Century Gothic" w:hAnsi="Century Gothic"/>
                                      <w:sz w:val="24"/>
                                      <w:szCs w:val="24"/>
                                    </w:rPr>
                                    <w:t xml:space="preserve"> Fisher Family Trust Intervention, ‘Write Dance’ for Gross Motor/Fine Motor skills/formation, Forest Schools, basic Makaton Traini</w:t>
                                  </w:r>
                                  <w:r>
                                    <w:rPr>
                                      <w:rFonts w:ascii="Century Gothic" w:hAnsi="Century Gothic"/>
                                      <w:sz w:val="24"/>
                                      <w:szCs w:val="24"/>
                                    </w:rPr>
                                    <w:t>ng, Autism Awareness, Attachment Disorder, Talk Boost and</w:t>
                                  </w:r>
                                  <w:r w:rsidRPr="00707559">
                                    <w:rPr>
                                      <w:rFonts w:ascii="Century Gothic" w:hAnsi="Century Gothic"/>
                                      <w:sz w:val="24"/>
                                      <w:szCs w:val="24"/>
                                    </w:rPr>
                                    <w:t xml:space="preserve"> First Aid.</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and </w:t>
                                  </w:r>
                                  <w:proofErr w:type="spellStart"/>
                                  <w:r>
                                    <w:rPr>
                                      <w:rFonts w:ascii="Century Gothic" w:hAnsi="Century Gothic"/>
                                      <w:sz w:val="24"/>
                                      <w:szCs w:val="24"/>
                                    </w:rPr>
                                    <w:t>Headteacher</w:t>
                                  </w:r>
                                  <w:proofErr w:type="spellEnd"/>
                                  <w:r>
                                    <w:rPr>
                                      <w:rFonts w:ascii="Century Gothic" w:hAnsi="Century Gothic"/>
                                      <w:sz w:val="24"/>
                                      <w:szCs w:val="24"/>
                                    </w:rPr>
                                    <w:t xml:space="preserve"> have attended Attachment Awareness Training over the last two years and in the coming year there will be training for both teachers and TAs in this area. </w:t>
                                  </w:r>
                                </w:p>
                                <w:p w:rsidR="00531762" w:rsidRDefault="00531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86.25pt;height:530.5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" strokecolor="#0070c0" strokeweight="3pt">
                      <v:textbox>
                        <w:txbxContent>
                          <w:p w:rsidR="00531762" w:rsidRPr="00707559" w:rsidRDefault="00531762" w:rsidP="004D467C">
                            <w:pPr>
                              <w:shd w:val="clear" w:color="auto" w:fill="E2EFD9" w:themeFill="accent6" w:themeFillTint="33"/>
                              <w:rPr>
                                <w:rFonts w:ascii="Century Gothic" w:hAnsi="Century Gothic"/>
                                <w:sz w:val="24"/>
                                <w:szCs w:val="24"/>
                              </w:rPr>
                            </w:pPr>
                            <w:r w:rsidRPr="00707559">
                              <w:rPr>
                                <w:rFonts w:ascii="Century Gothic" w:hAnsi="Century Gothic"/>
                                <w:sz w:val="24"/>
                                <w:szCs w:val="24"/>
                              </w:rPr>
                              <w:t>As part of Quality First Teaching Thorpe Acre operates the following training programmes:</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SENCO/Teachers/Learning Support Staff attend training and disseminate to the rest of the school.</w:t>
                            </w:r>
                          </w:p>
                          <w:p w:rsidR="00531762" w:rsidRPr="00707559"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SENCO attends SENCO-Net meetings to be updated on important National and Local initiatives and to provide an opportunity for SENCOs to share good practice.  The Loughborough </w:t>
                            </w:r>
                            <w:r>
                              <w:rPr>
                                <w:rFonts w:ascii="Century Gothic" w:hAnsi="Century Gothic"/>
                                <w:sz w:val="24"/>
                                <w:szCs w:val="24"/>
                              </w:rPr>
                              <w:t xml:space="preserve">Learning Alliance subject leader meetings </w:t>
                            </w:r>
                            <w:r w:rsidRPr="00707559">
                              <w:rPr>
                                <w:rFonts w:ascii="Century Gothic" w:hAnsi="Century Gothic"/>
                                <w:sz w:val="24"/>
                                <w:szCs w:val="24"/>
                              </w:rPr>
                              <w:t>also</w:t>
                            </w:r>
                            <w:r>
                              <w:rPr>
                                <w:rFonts w:ascii="Century Gothic" w:hAnsi="Century Gothic"/>
                                <w:sz w:val="24"/>
                                <w:szCs w:val="24"/>
                              </w:rPr>
                              <w:t xml:space="preserve"> provide the opportunity to</w:t>
                            </w:r>
                            <w:r w:rsidRPr="00707559">
                              <w:rPr>
                                <w:rFonts w:ascii="Century Gothic" w:hAnsi="Century Gothic"/>
                                <w:sz w:val="24"/>
                                <w:szCs w:val="24"/>
                              </w:rPr>
                              <w:t xml:space="preserve"> update and develop the role and share good practice.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 xml:space="preserve">The Senior Leadership </w:t>
                            </w:r>
                            <w:proofErr w:type="gramStart"/>
                            <w:r w:rsidRPr="00707559">
                              <w:rPr>
                                <w:rFonts w:ascii="Century Gothic" w:hAnsi="Century Gothic"/>
                                <w:sz w:val="24"/>
                                <w:szCs w:val="24"/>
                              </w:rPr>
                              <w:t>Team,</w:t>
                            </w:r>
                            <w:proofErr w:type="gramEnd"/>
                            <w:r w:rsidRPr="00707559">
                              <w:rPr>
                                <w:rFonts w:ascii="Century Gothic" w:hAnsi="Century Gothic"/>
                                <w:sz w:val="24"/>
                                <w:szCs w:val="24"/>
                              </w:rPr>
                              <w:t xml:space="preserve"> ensures that training opportunities are matched to school development priorities and those identified through the use of provision management. </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Further CPD and training is accessed from the school’s designated Outreach Worker from Ashmount Special School who attends school and can offer specialist advice, strategies, observation and guidance.</w:t>
                            </w:r>
                          </w:p>
                          <w:p w:rsidR="00531762" w:rsidRDefault="00531762" w:rsidP="004D467C">
                            <w:pPr>
                              <w:widowControl w:val="0"/>
                              <w:numPr>
                                <w:ilvl w:val="0"/>
                                <w:numId w:val="10"/>
                              </w:numPr>
                              <w:shd w:val="clear" w:color="auto" w:fill="E2EFD9" w:themeFill="accent6" w:themeFillTint="33"/>
                              <w:spacing w:after="200" w:line="276" w:lineRule="auto"/>
                              <w:rPr>
                                <w:rFonts w:ascii="Century Gothic" w:hAnsi="Century Gothic"/>
                                <w:sz w:val="24"/>
                                <w:szCs w:val="24"/>
                              </w:rPr>
                            </w:pPr>
                            <w:r w:rsidRPr="00707559">
                              <w:rPr>
                                <w:rFonts w:ascii="Century Gothic" w:hAnsi="Century Gothic"/>
                                <w:sz w:val="24"/>
                                <w:szCs w:val="24"/>
                              </w:rPr>
                              <w:t>The school is committed to providing staff with training opportunities to keep abreast of new developments and initiatives alongside longstanding successful ones and skills audits are carried out during the academic year to allow training needs to be identified.</w:t>
                            </w:r>
                            <w:r>
                              <w:rPr>
                                <w:rFonts w:ascii="Century Gothic" w:hAnsi="Century Gothic"/>
                                <w:sz w:val="24"/>
                                <w:szCs w:val="24"/>
                              </w:rPr>
                              <w:t xml:space="preserve"> Training will also be provided to meet with current need.  S</w:t>
                            </w:r>
                            <w:r w:rsidRPr="00707559">
                              <w:rPr>
                                <w:rFonts w:ascii="Century Gothic" w:hAnsi="Century Gothic"/>
                                <w:sz w:val="24"/>
                                <w:szCs w:val="24"/>
                              </w:rPr>
                              <w:t>taff expertise includes training in</w:t>
                            </w:r>
                            <w:r>
                              <w:rPr>
                                <w:rFonts w:ascii="Century Gothic" w:hAnsi="Century Gothic"/>
                                <w:sz w:val="24"/>
                                <w:szCs w:val="24"/>
                              </w:rPr>
                              <w:t xml:space="preserve"> the</w:t>
                            </w:r>
                            <w:r w:rsidRPr="00707559">
                              <w:rPr>
                                <w:rFonts w:ascii="Century Gothic" w:hAnsi="Century Gothic"/>
                                <w:sz w:val="24"/>
                                <w:szCs w:val="24"/>
                              </w:rPr>
                              <w:t xml:space="preserve"> Fisher Family Trust Intervention, ‘Write Dance’ for Gross Motor/Fine Motor skills/formation, Forest Schools, basic Makaton Traini</w:t>
                            </w:r>
                            <w:r>
                              <w:rPr>
                                <w:rFonts w:ascii="Century Gothic" w:hAnsi="Century Gothic"/>
                                <w:sz w:val="24"/>
                                <w:szCs w:val="24"/>
                              </w:rPr>
                              <w:t>ng, Autism Awareness, Attachment Disorder, Talk Boost and</w:t>
                            </w:r>
                            <w:r w:rsidRPr="00707559">
                              <w:rPr>
                                <w:rFonts w:ascii="Century Gothic" w:hAnsi="Century Gothic"/>
                                <w:sz w:val="24"/>
                                <w:szCs w:val="24"/>
                              </w:rPr>
                              <w:t xml:space="preserve"> First Aid.</w:t>
                            </w:r>
                            <w:r>
                              <w:rPr>
                                <w:rFonts w:ascii="Century Gothic" w:hAnsi="Century Gothic"/>
                                <w:sz w:val="24"/>
                                <w:szCs w:val="24"/>
                              </w:rPr>
                              <w:t xml:space="preserve"> The </w:t>
                            </w:r>
                            <w:proofErr w:type="spellStart"/>
                            <w:r>
                              <w:rPr>
                                <w:rFonts w:ascii="Century Gothic" w:hAnsi="Century Gothic"/>
                                <w:sz w:val="24"/>
                                <w:szCs w:val="24"/>
                              </w:rPr>
                              <w:t>SENCo</w:t>
                            </w:r>
                            <w:proofErr w:type="spellEnd"/>
                            <w:r>
                              <w:rPr>
                                <w:rFonts w:ascii="Century Gothic" w:hAnsi="Century Gothic"/>
                                <w:sz w:val="24"/>
                                <w:szCs w:val="24"/>
                              </w:rPr>
                              <w:t xml:space="preserve"> and </w:t>
                            </w:r>
                            <w:proofErr w:type="spellStart"/>
                            <w:r>
                              <w:rPr>
                                <w:rFonts w:ascii="Century Gothic" w:hAnsi="Century Gothic"/>
                                <w:sz w:val="24"/>
                                <w:szCs w:val="24"/>
                              </w:rPr>
                              <w:t>Headteacher</w:t>
                            </w:r>
                            <w:proofErr w:type="spellEnd"/>
                            <w:r>
                              <w:rPr>
                                <w:rFonts w:ascii="Century Gothic" w:hAnsi="Century Gothic"/>
                                <w:sz w:val="24"/>
                                <w:szCs w:val="24"/>
                              </w:rPr>
                              <w:t xml:space="preserve"> have attended Attachment Awareness Training over the last two years and in the coming year there will be training for both teachers and TAs in this area. </w:t>
                            </w:r>
                          </w:p>
                          <w:p w:rsidR="00531762" w:rsidRDefault="00531762"/>
                        </w:txbxContent>
                      </v:textbox>
                    </v:shape>
                  </w:pict>
                </mc:Fallback>
              </mc:AlternateContent>
            </w: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Default="00531762" w:rsidP="00531762">
            <w:pPr>
              <w:widowControl w:val="0"/>
              <w:spacing w:after="200" w:line="276" w:lineRule="auto"/>
              <w:rPr>
                <w:rFonts w:ascii="Century Gothic" w:hAnsi="Century Gothic"/>
                <w:sz w:val="24"/>
                <w:szCs w:val="24"/>
              </w:rPr>
            </w:pPr>
          </w:p>
          <w:p w:rsidR="00531762" w:rsidRPr="00707559" w:rsidRDefault="00531762" w:rsidP="00531762">
            <w:pPr>
              <w:widowControl w:val="0"/>
              <w:spacing w:after="200" w:line="276" w:lineRule="auto"/>
              <w:rPr>
                <w:rFonts w:ascii="Century Gothic" w:hAnsi="Century Gothic"/>
                <w:sz w:val="24"/>
                <w:szCs w:val="24"/>
              </w:rPr>
            </w:pPr>
          </w:p>
        </w:tc>
      </w:tr>
      <w:tr w:rsidR="00CC5936" w:rsidTr="00D66BDA">
        <w:tc>
          <w:tcPr>
            <w:tcW w:w="10456" w:type="dxa"/>
          </w:tcPr>
          <w:p w:rsidR="00531762" w:rsidRDefault="00531762"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will you evaluate the effectiveness of your provisions for pupils with SEND?</w:t>
            </w:r>
          </w:p>
          <w:p w:rsidR="000C5A44" w:rsidRDefault="004A3A5F" w:rsidP="00CC5936">
            <w:pPr>
              <w:rPr>
                <w:rFonts w:ascii="Century Gothic" w:hAnsi="Century Gothic"/>
                <w:b/>
                <w:color w:val="0070C0"/>
                <w:sz w:val="24"/>
                <w:szCs w:val="24"/>
              </w:rPr>
            </w:pPr>
            <w:r w:rsidRPr="004A3A5F">
              <w:rPr>
                <w:rFonts w:ascii="Century Gothic" w:hAnsi="Century Gothic"/>
                <w:b/>
                <w:noProof/>
                <w:sz w:val="24"/>
                <w:szCs w:val="24"/>
                <w:lang w:eastAsia="en-GB"/>
              </w:rPr>
              <mc:AlternateContent>
                <mc:Choice Requires="wps">
                  <w:drawing>
                    <wp:anchor distT="0" distB="0" distL="114300" distR="114300" simplePos="0" relativeHeight="251692032" behindDoc="0" locked="0" layoutInCell="1" allowOverlap="1" wp14:anchorId="78D24EEB" wp14:editId="372A8ACD">
                      <wp:simplePos x="0" y="0"/>
                      <wp:positionH relativeFrom="column">
                        <wp:posOffset>34119</wp:posOffset>
                      </wp:positionH>
                      <wp:positionV relativeFrom="paragraph">
                        <wp:posOffset>165905</wp:posOffset>
                      </wp:positionV>
                      <wp:extent cx="6387153" cy="6523629"/>
                      <wp:effectExtent l="19050" t="19050" r="1397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3" cy="6523629"/>
                              </a:xfrm>
                              <a:prstGeom prst="rect">
                                <a:avLst/>
                              </a:prstGeom>
                              <a:solidFill>
                                <a:srgbClr val="FFFFFF"/>
                              </a:solidFill>
                              <a:ln w="38100">
                                <a:solidFill>
                                  <a:srgbClr val="0070C0"/>
                                </a:solidFill>
                                <a:miter lim="800000"/>
                                <a:headEnd/>
                                <a:tailEnd/>
                              </a:ln>
                            </wps:spPr>
                            <wps:txbx>
                              <w:txbxContent>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is identified as having SEND a range of provision will be offered as appropriate such as class support, differentiated learning, targeted intervention, additional support in areas such as reading, writing, spelling, maths, speech and language and social skills. Where appropriate children may also have a small steps tracker to track every step of progress they make.</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has an EHCP we will put provision in place as outlined in that plan and follow advice from specialist agencies.</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 xml:space="preserve">Class teachers, working with the </w:t>
                                  </w:r>
                                  <w:proofErr w:type="spellStart"/>
                                  <w:r w:rsidRPr="00D15A3E">
                                    <w:rPr>
                                      <w:rFonts w:ascii="Century Gothic" w:hAnsi="Century Gothic"/>
                                      <w:sz w:val="24"/>
                                      <w:szCs w:val="24"/>
                                    </w:rPr>
                                    <w:t>SENCo</w:t>
                                  </w:r>
                                  <w:proofErr w:type="spellEnd"/>
                                  <w:r w:rsidRPr="00D15A3E">
                                    <w:rPr>
                                      <w:rFonts w:ascii="Century Gothic" w:hAnsi="Century Gothic"/>
                                      <w:sz w:val="24"/>
                                      <w:szCs w:val="24"/>
                                    </w:rPr>
                                    <w:t xml:space="preserve">, SLT and </w:t>
                                  </w:r>
                                  <w:proofErr w:type="spellStart"/>
                                  <w:r w:rsidRPr="00D15A3E">
                                    <w:rPr>
                                      <w:rFonts w:ascii="Century Gothic" w:hAnsi="Century Gothic"/>
                                      <w:sz w:val="24"/>
                                      <w:szCs w:val="24"/>
                                    </w:rPr>
                                    <w:t>Headteacher</w:t>
                                  </w:r>
                                  <w:proofErr w:type="spellEnd"/>
                                  <w:r w:rsidRPr="00D15A3E">
                                    <w:rPr>
                                      <w:rFonts w:ascii="Century Gothic" w:hAnsi="Century Gothic"/>
                                      <w:sz w:val="24"/>
                                      <w:szCs w:val="24"/>
                                    </w:rPr>
                                    <w:t xml:space="preserve"> will monitor pupils’ progress regularly. We do this for all pupils in school, not just those pupils identified as having SEND. However, we do specifically monitor the progress of SEND children to ensure they are making good or better progress.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color w:val="0070C0"/>
                                      <w:sz w:val="24"/>
                                      <w:szCs w:val="24"/>
                                    </w:rPr>
                                  </w:pPr>
                                  <w:r w:rsidRPr="00D15A3E">
                                    <w:rPr>
                                      <w:rFonts w:ascii="Century Gothic" w:hAnsi="Century Gothic"/>
                                      <w:sz w:val="24"/>
                                      <w:szCs w:val="24"/>
                                    </w:rPr>
                                    <w:t>All of our intervention programmes and their impact are monitored by the SLT and the data is analysed at least termly</w:t>
                                  </w:r>
                                  <w:r>
                                    <w:rPr>
                                      <w:rFonts w:ascii="Century Gothic" w:hAnsi="Century Gothic"/>
                                      <w:b/>
                                      <w:color w:val="0070C0"/>
                                      <w:sz w:val="24"/>
                                      <w:szCs w:val="24"/>
                                    </w:rPr>
                                    <w:t xml:space="preserve">. </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school judges that the impact on learning is insufficient we will seek advice from external agencies in order to find the best intervention or programme of support for your child. As parents you will be informed at every stage of this process.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sz w:val="24"/>
                                      <w:szCs w:val="24"/>
                                    </w:rPr>
                                  </w:pPr>
                                  <w:r w:rsidRPr="00D15A3E">
                                    <w:rPr>
                                      <w:rFonts w:ascii="Century Gothic" w:hAnsi="Century Gothic"/>
                                      <w:sz w:val="24"/>
                                      <w:szCs w:val="24"/>
                                    </w:rPr>
                                    <w:t xml:space="preserve">Governors receive a termly report from the </w:t>
                                  </w:r>
                                  <w:proofErr w:type="spellStart"/>
                                  <w:r w:rsidRPr="00D15A3E">
                                    <w:rPr>
                                      <w:rFonts w:ascii="Century Gothic" w:hAnsi="Century Gothic"/>
                                      <w:sz w:val="24"/>
                                      <w:szCs w:val="24"/>
                                    </w:rPr>
                                    <w:t>Headteacher</w:t>
                                  </w:r>
                                  <w:proofErr w:type="spellEnd"/>
                                  <w:r w:rsidRPr="00D15A3E">
                                    <w:rPr>
                                      <w:rFonts w:ascii="Century Gothic" w:hAnsi="Century Gothic"/>
                                      <w:sz w:val="24"/>
                                      <w:szCs w:val="24"/>
                                    </w:rPr>
                                    <w:t xml:space="preserve"> and a full SEND report each year.</w:t>
                                  </w:r>
                                  <w:r w:rsidRPr="00D15A3E">
                                    <w:rPr>
                                      <w:rFonts w:ascii="Century Gothic" w:hAnsi="Century Gothic"/>
                                      <w:b/>
                                      <w:sz w:val="24"/>
                                      <w:szCs w:val="24"/>
                                    </w:rPr>
                                    <w:t xml:space="preserve"> </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pt;margin-top:13.05pt;width:502.95pt;height:51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" strokecolor="#0070c0" strokeweight="3pt">
                      <v:textbox>
                        <w:txbxContent>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is identified as having SEND a range of provision will be offered as appropriate such as class support, differentiated learning, targeted intervention, additional support in areas such as reading, writing, spelling, maths, speech and language and social skills. Where appropriate children may also have a small steps tracker to track every step of progress they make.</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your child has an EHCP we will put provision in place as outlined in that plan and follow advice from specialist agencies.</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 xml:space="preserve">Class teachers, working with the </w:t>
                            </w:r>
                            <w:proofErr w:type="spellStart"/>
                            <w:r w:rsidRPr="00D15A3E">
                              <w:rPr>
                                <w:rFonts w:ascii="Century Gothic" w:hAnsi="Century Gothic"/>
                                <w:sz w:val="24"/>
                                <w:szCs w:val="24"/>
                              </w:rPr>
                              <w:t>SENCo</w:t>
                            </w:r>
                            <w:proofErr w:type="spellEnd"/>
                            <w:r w:rsidRPr="00D15A3E">
                              <w:rPr>
                                <w:rFonts w:ascii="Century Gothic" w:hAnsi="Century Gothic"/>
                                <w:sz w:val="24"/>
                                <w:szCs w:val="24"/>
                              </w:rPr>
                              <w:t xml:space="preserve">, SLT and </w:t>
                            </w:r>
                            <w:proofErr w:type="spellStart"/>
                            <w:r w:rsidRPr="00D15A3E">
                              <w:rPr>
                                <w:rFonts w:ascii="Century Gothic" w:hAnsi="Century Gothic"/>
                                <w:sz w:val="24"/>
                                <w:szCs w:val="24"/>
                              </w:rPr>
                              <w:t>Headteacher</w:t>
                            </w:r>
                            <w:proofErr w:type="spellEnd"/>
                            <w:r w:rsidRPr="00D15A3E">
                              <w:rPr>
                                <w:rFonts w:ascii="Century Gothic" w:hAnsi="Century Gothic"/>
                                <w:sz w:val="24"/>
                                <w:szCs w:val="24"/>
                              </w:rPr>
                              <w:t xml:space="preserve"> will monitor pupils’ progress regularly. We do this for all pupils in school, not just those pupils identified as having SEND. However, we do specifically monitor the progress of SEND children to ensure they are making good or better progress.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color w:val="0070C0"/>
                                <w:sz w:val="24"/>
                                <w:szCs w:val="24"/>
                              </w:rPr>
                            </w:pPr>
                            <w:r w:rsidRPr="00D15A3E">
                              <w:rPr>
                                <w:rFonts w:ascii="Century Gothic" w:hAnsi="Century Gothic"/>
                                <w:sz w:val="24"/>
                                <w:szCs w:val="24"/>
                              </w:rPr>
                              <w:t>All of our intervention programmes and their impact are monitored by the SLT and the data is analysed at least termly</w:t>
                            </w:r>
                            <w:r>
                              <w:rPr>
                                <w:rFonts w:ascii="Century Gothic" w:hAnsi="Century Gothic"/>
                                <w:b/>
                                <w:color w:val="0070C0"/>
                                <w:sz w:val="24"/>
                                <w:szCs w:val="24"/>
                              </w:rPr>
                              <w:t xml:space="preserve">. </w:t>
                            </w:r>
                          </w:p>
                          <w:p w:rsidR="004A3A5F" w:rsidRDefault="004A3A5F" w:rsidP="004D467C">
                            <w:pPr>
                              <w:shd w:val="clear" w:color="auto" w:fill="E2EFD9" w:themeFill="accent6" w:themeFillTint="33"/>
                              <w:rPr>
                                <w:rFonts w:ascii="Century Gothic" w:hAnsi="Century Gothic"/>
                                <w:sz w:val="24"/>
                                <w:szCs w:val="24"/>
                              </w:rPr>
                            </w:pPr>
                          </w:p>
                          <w:p w:rsidR="004A3A5F" w:rsidRPr="00D15A3E" w:rsidRDefault="004A3A5F" w:rsidP="004D467C">
                            <w:pPr>
                              <w:shd w:val="clear" w:color="auto" w:fill="E2EFD9" w:themeFill="accent6" w:themeFillTint="33"/>
                              <w:rPr>
                                <w:rFonts w:ascii="Century Gothic" w:hAnsi="Century Gothic"/>
                                <w:sz w:val="24"/>
                                <w:szCs w:val="24"/>
                              </w:rPr>
                            </w:pPr>
                            <w:r w:rsidRPr="00D15A3E">
                              <w:rPr>
                                <w:rFonts w:ascii="Century Gothic" w:hAnsi="Century Gothic"/>
                                <w:sz w:val="24"/>
                                <w:szCs w:val="24"/>
                              </w:rPr>
                              <w:t>If school judges that the impact on learning is insufficient we will seek advice from external agencies in order to find the best intervention or programme of support for your child. As parents you will be informed at every stage of this process.</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b/>
                                <w:sz w:val="24"/>
                                <w:szCs w:val="24"/>
                              </w:rPr>
                            </w:pPr>
                            <w:r w:rsidRPr="00D15A3E">
                              <w:rPr>
                                <w:rFonts w:ascii="Century Gothic" w:hAnsi="Century Gothic"/>
                                <w:sz w:val="24"/>
                                <w:szCs w:val="24"/>
                              </w:rPr>
                              <w:t xml:space="preserve">Governors receive a termly report from the </w:t>
                            </w:r>
                            <w:proofErr w:type="spellStart"/>
                            <w:r w:rsidRPr="00D15A3E">
                              <w:rPr>
                                <w:rFonts w:ascii="Century Gothic" w:hAnsi="Century Gothic"/>
                                <w:sz w:val="24"/>
                                <w:szCs w:val="24"/>
                              </w:rPr>
                              <w:t>Headteacher</w:t>
                            </w:r>
                            <w:proofErr w:type="spellEnd"/>
                            <w:r w:rsidRPr="00D15A3E">
                              <w:rPr>
                                <w:rFonts w:ascii="Century Gothic" w:hAnsi="Century Gothic"/>
                                <w:sz w:val="24"/>
                                <w:szCs w:val="24"/>
                              </w:rPr>
                              <w:t xml:space="preserve"> and a full SEND report each year.</w:t>
                            </w:r>
                            <w:r w:rsidRPr="00D15A3E">
                              <w:rPr>
                                <w:rFonts w:ascii="Century Gothic" w:hAnsi="Century Gothic"/>
                                <w:b/>
                                <w:sz w:val="24"/>
                                <w:szCs w:val="24"/>
                              </w:rPr>
                              <w:t xml:space="preserve"> </w:t>
                            </w:r>
                          </w:p>
                          <w:p w:rsidR="004A3A5F" w:rsidRDefault="004A3A5F"/>
                        </w:txbxContent>
                      </v:textbox>
                    </v:shape>
                  </w:pict>
                </mc:Fallback>
              </mc:AlternateContent>
            </w: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sz w:val="24"/>
                <w:szCs w:val="24"/>
              </w:rPr>
            </w:pPr>
          </w:p>
          <w:p w:rsidR="00531762" w:rsidRDefault="00531762"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Pr="00D02EFE" w:rsidRDefault="004A3A5F" w:rsidP="00CC5936">
            <w:pPr>
              <w:rPr>
                <w:rFonts w:ascii="Century Gothic" w:hAnsi="Century Gothic"/>
                <w:b/>
                <w:color w:val="0070C0"/>
                <w:sz w:val="24"/>
                <w:szCs w:val="24"/>
              </w:rPr>
            </w:pPr>
          </w:p>
        </w:tc>
      </w:tr>
      <w:tr w:rsidR="00CC5936" w:rsidTr="00D66BDA">
        <w:tc>
          <w:tcPr>
            <w:tcW w:w="10456" w:type="dxa"/>
          </w:tcPr>
          <w:p w:rsidR="004A3A5F" w:rsidRDefault="004A3A5F"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will you provide additional support to aid the learning of pupils with SEND?</w:t>
            </w:r>
          </w:p>
          <w:p w:rsidR="000C5A44" w:rsidRDefault="004A3A5F" w:rsidP="00CC5936">
            <w:pPr>
              <w:rPr>
                <w:rFonts w:ascii="Century Gothic" w:hAnsi="Century Gothic"/>
                <w:b/>
                <w:color w:val="0070C0"/>
                <w:sz w:val="24"/>
                <w:szCs w:val="24"/>
              </w:rPr>
            </w:pPr>
            <w:r w:rsidRPr="004A3A5F">
              <w:rPr>
                <w:rFonts w:ascii="Century Gothic" w:hAnsi="Century Gothic"/>
                <w:b/>
                <w:noProof/>
                <w:color w:val="0070C0"/>
                <w:sz w:val="24"/>
                <w:szCs w:val="24"/>
                <w:lang w:eastAsia="en-GB"/>
              </w:rPr>
              <mc:AlternateContent>
                <mc:Choice Requires="wps">
                  <w:drawing>
                    <wp:anchor distT="0" distB="0" distL="114300" distR="114300" simplePos="0" relativeHeight="251694080" behindDoc="0" locked="0" layoutInCell="1" allowOverlap="1" wp14:anchorId="22A61258" wp14:editId="581A838C">
                      <wp:simplePos x="0" y="0"/>
                      <wp:positionH relativeFrom="column">
                        <wp:align>center</wp:align>
                      </wp:positionH>
                      <wp:positionV relativeFrom="paragraph">
                        <wp:posOffset>0</wp:posOffset>
                      </wp:positionV>
                      <wp:extent cx="6359145" cy="2879678"/>
                      <wp:effectExtent l="19050" t="19050" r="2286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145" cy="2879678"/>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spacing w:before="120" w:after="120" w:line="360" w:lineRule="auto"/>
                                  </w:pPr>
                                  <w:r w:rsidRPr="000C5A44">
                                    <w:rPr>
                                      <w:rFonts w:ascii="Century Gothic" w:hAnsi="Century Gothic"/>
                                      <w:sz w:val="24"/>
                                      <w:szCs w:val="24"/>
                                    </w:rPr>
                                    <w:t>Where children are identified as needing SEN support, parents wil</w:t>
                                  </w:r>
                                  <w:r>
                                    <w:rPr>
                                      <w:rFonts w:ascii="Century Gothic" w:hAnsi="Century Gothic"/>
                                      <w:sz w:val="24"/>
                                      <w:szCs w:val="24"/>
                                    </w:rPr>
                                    <w:t>l be notified and a Pupil Profile</w:t>
                                  </w:r>
                                  <w:r w:rsidRPr="000C5A44">
                                    <w:rPr>
                                      <w:rFonts w:ascii="Century Gothic" w:hAnsi="Century Gothic"/>
                                      <w:sz w:val="24"/>
                                      <w:szCs w:val="24"/>
                                    </w:rPr>
                                    <w:t xml:space="preserve"> will be written to support the child’s needs. This support may be a specific resource (such as overlays for reading/ word mats </w:t>
                                  </w:r>
                                  <w:proofErr w:type="spellStart"/>
                                  <w:r w:rsidRPr="000C5A44">
                                    <w:rPr>
                                      <w:rFonts w:ascii="Century Gothic" w:hAnsi="Century Gothic"/>
                                      <w:sz w:val="24"/>
                                      <w:szCs w:val="24"/>
                                    </w:rPr>
                                    <w:t>etc</w:t>
                                  </w:r>
                                  <w:proofErr w:type="spellEnd"/>
                                  <w:r w:rsidRPr="000C5A44">
                                    <w:rPr>
                                      <w:rFonts w:ascii="Century Gothic" w:hAnsi="Century Gothic"/>
                                      <w:sz w:val="24"/>
                                      <w:szCs w:val="24"/>
                                    </w:rPr>
                                    <w:t>) or it may be through an intervention programme. You will be informed if such an intervention has been identified as helpful or needed for your child. These programmes include The Fisher Family Trust for basic literacy skills or Write Dance for formation. Such interventions are reviewed regularly to ensure their effectiveness and that sufficient progress is being made. Support can also be put in place for social skills in the form of adult guided/structured game playing, aided negotiation/mediation to build necessary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500.7pt;height:226.7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" strokecolor="#0070c0" strokeweight="3pt">
                      <v:textbox>
                        <w:txbxContent>
                          <w:p w:rsidR="004A3A5F" w:rsidRDefault="004A3A5F" w:rsidP="004D467C">
                            <w:pPr>
                              <w:shd w:val="clear" w:color="auto" w:fill="E2EFD9" w:themeFill="accent6" w:themeFillTint="33"/>
                              <w:spacing w:before="120" w:after="120" w:line="360" w:lineRule="auto"/>
                            </w:pPr>
                            <w:r w:rsidRPr="000C5A44">
                              <w:rPr>
                                <w:rFonts w:ascii="Century Gothic" w:hAnsi="Century Gothic"/>
                                <w:sz w:val="24"/>
                                <w:szCs w:val="24"/>
                              </w:rPr>
                              <w:t>Where children are identified as needing SEN support, parents wil</w:t>
                            </w:r>
                            <w:r>
                              <w:rPr>
                                <w:rFonts w:ascii="Century Gothic" w:hAnsi="Century Gothic"/>
                                <w:sz w:val="24"/>
                                <w:szCs w:val="24"/>
                              </w:rPr>
                              <w:t>l be notified and a Pupil Profile</w:t>
                            </w:r>
                            <w:r w:rsidRPr="000C5A44">
                              <w:rPr>
                                <w:rFonts w:ascii="Century Gothic" w:hAnsi="Century Gothic"/>
                                <w:sz w:val="24"/>
                                <w:szCs w:val="24"/>
                              </w:rPr>
                              <w:t xml:space="preserve"> will be written to support the child’s needs. This support may be a specific resource (such as overlays for reading/ word mats </w:t>
                            </w:r>
                            <w:proofErr w:type="spellStart"/>
                            <w:r w:rsidRPr="000C5A44">
                              <w:rPr>
                                <w:rFonts w:ascii="Century Gothic" w:hAnsi="Century Gothic"/>
                                <w:sz w:val="24"/>
                                <w:szCs w:val="24"/>
                              </w:rPr>
                              <w:t>etc</w:t>
                            </w:r>
                            <w:proofErr w:type="spellEnd"/>
                            <w:r w:rsidRPr="000C5A44">
                              <w:rPr>
                                <w:rFonts w:ascii="Century Gothic" w:hAnsi="Century Gothic"/>
                                <w:sz w:val="24"/>
                                <w:szCs w:val="24"/>
                              </w:rPr>
                              <w:t>) or it may be through an intervention programme. You will be informed if such an intervention has been identified as helpful or needed for your child. These programmes include The Fisher Family Trust for basic literacy skills or Write Dance for formation. Such interventions are reviewed regularly to ensure their effectiveness and that sufficient progress is being made. Support can also be put in place for social skills in the form of adult guided/structured game playing, aided negotiation/mediation to build necessary skills.</w:t>
                            </w:r>
                          </w:p>
                        </w:txbxContent>
                      </v:textbox>
                    </v:shape>
                  </w:pict>
                </mc:Fallback>
              </mc:AlternateContent>
            </w:r>
          </w:p>
          <w:p w:rsidR="000C5A44" w:rsidRDefault="000C5A44"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Default="004A3A5F" w:rsidP="00CC5936">
            <w:pPr>
              <w:rPr>
                <w:rFonts w:ascii="Century Gothic" w:hAnsi="Century Gothic"/>
                <w:b/>
                <w:color w:val="0070C0"/>
                <w:sz w:val="24"/>
                <w:szCs w:val="24"/>
              </w:rPr>
            </w:pPr>
          </w:p>
          <w:p w:rsidR="004A3A5F" w:rsidRPr="000C5A44" w:rsidRDefault="004A3A5F" w:rsidP="00CC5936">
            <w:pPr>
              <w:rPr>
                <w:rFonts w:ascii="Century Gothic" w:hAnsi="Century Gothic"/>
                <w:b/>
                <w:color w:val="0070C0"/>
                <w:sz w:val="24"/>
                <w:szCs w:val="24"/>
              </w:rPr>
            </w:pPr>
          </w:p>
        </w:tc>
      </w:tr>
      <w:tr w:rsidR="00CC5936" w:rsidTr="00D66BDA">
        <w:tc>
          <w:tcPr>
            <w:tcW w:w="10456" w:type="dxa"/>
          </w:tcPr>
          <w:p w:rsidR="00CC5936" w:rsidRPr="000C5A44" w:rsidRDefault="00CC5936" w:rsidP="00CC5936">
            <w:pPr>
              <w:rPr>
                <w:rFonts w:ascii="Century Gothic" w:hAnsi="Century Gothic"/>
                <w:b/>
                <w:color w:val="0070C0"/>
                <w:sz w:val="24"/>
                <w:szCs w:val="24"/>
              </w:rPr>
            </w:pPr>
            <w:r w:rsidRPr="000C5A44">
              <w:rPr>
                <w:rFonts w:ascii="Century Gothic" w:hAnsi="Century Gothic"/>
                <w:b/>
                <w:color w:val="0070C0"/>
                <w:sz w:val="24"/>
                <w:szCs w:val="24"/>
              </w:rPr>
              <w:t>How will equipment and facilities, to support pupils with SEND, be secured?</w:t>
            </w:r>
          </w:p>
          <w:p w:rsidR="000C5A44" w:rsidRPr="000C5A44" w:rsidRDefault="004A3A5F" w:rsidP="00CC5936">
            <w:pPr>
              <w:rPr>
                <w:rFonts w:ascii="Century Gothic" w:hAnsi="Century Gothic"/>
                <w:b/>
                <w:color w:val="0070C0"/>
                <w:sz w:val="24"/>
                <w:szCs w:val="24"/>
              </w:rPr>
            </w:pPr>
            <w:r w:rsidRPr="004A3A5F">
              <w:rPr>
                <w:rFonts w:ascii="Century Gothic" w:hAnsi="Century Gothic"/>
                <w:b/>
                <w:noProof/>
                <w:color w:val="0070C0"/>
                <w:sz w:val="24"/>
                <w:szCs w:val="24"/>
                <w:lang w:eastAsia="en-GB"/>
              </w:rPr>
              <mc:AlternateContent>
                <mc:Choice Requires="wps">
                  <w:drawing>
                    <wp:anchor distT="0" distB="0" distL="114300" distR="114300" simplePos="0" relativeHeight="251696128" behindDoc="0" locked="0" layoutInCell="1" allowOverlap="1" wp14:anchorId="0C2A5373" wp14:editId="4ED01AAC">
                      <wp:simplePos x="0" y="0"/>
                      <wp:positionH relativeFrom="column">
                        <wp:posOffset>60960</wp:posOffset>
                      </wp:positionH>
                      <wp:positionV relativeFrom="paragraph">
                        <wp:posOffset>85090</wp:posOffset>
                      </wp:positionV>
                      <wp:extent cx="6195695" cy="5608955"/>
                      <wp:effectExtent l="19050" t="19050" r="1460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5608955"/>
                              </a:xfrm>
                              <a:prstGeom prst="rect">
                                <a:avLst/>
                              </a:prstGeom>
                              <a:solidFill>
                                <a:srgbClr val="FFFFFF"/>
                              </a:solidFill>
                              <a:ln w="38100">
                                <a:solidFill>
                                  <a:srgbClr val="0070C0"/>
                                </a:solidFill>
                                <a:miter lim="800000"/>
                                <a:headEnd/>
                                <a:tailEnd/>
                              </a:ln>
                            </wps:spPr>
                            <wps:txbx>
                              <w:txbxContent>
                                <w:p w:rsidR="004A3A5F" w:rsidRPr="000C5A44" w:rsidRDefault="004A3A5F" w:rsidP="004D467C">
                                  <w:pPr>
                                    <w:shd w:val="clear" w:color="auto" w:fill="E2EFD9" w:themeFill="accent6" w:themeFillTint="33"/>
                                    <w:spacing w:after="0" w:line="360" w:lineRule="auto"/>
                                    <w:rPr>
                                      <w:rFonts w:ascii="Century Gothic" w:hAnsi="Century Gothic"/>
                                      <w:sz w:val="24"/>
                                      <w:szCs w:val="24"/>
                                    </w:rPr>
                                  </w:pPr>
                                  <w:r w:rsidRPr="000C5A44">
                                    <w:rPr>
                                      <w:rFonts w:ascii="Century Gothic" w:hAnsi="Century Gothic"/>
                                      <w:sz w:val="24"/>
                                      <w:szCs w:val="24"/>
                                    </w:rPr>
                                    <w:t xml:space="preserve">The SEN budget is allocated each financial year. Then, according to need, this money is used to provide additional resources or classroom </w:t>
                                  </w:r>
                                  <w:r>
                                    <w:rPr>
                                      <w:rFonts w:ascii="Century Gothic" w:hAnsi="Century Gothic"/>
                                      <w:sz w:val="24"/>
                                      <w:szCs w:val="24"/>
                                    </w:rPr>
                                    <w:t>support</w:t>
                                  </w:r>
                                  <w:r w:rsidRPr="000C5A44">
                                    <w:rPr>
                                      <w:rFonts w:ascii="Century Gothic" w:hAnsi="Century Gothic"/>
                                      <w:sz w:val="24"/>
                                      <w:szCs w:val="24"/>
                                    </w:rPr>
                                    <w:t xml:space="preserve">. The class teacher, Head Teacher and SENCO monitor and discuss cases of individual need and appropriate levels of additional support. These children will have been identified through the school’s assessment procedures and in termly Pupil Progress Meetings between the class teacher and Head Teacher. Such additional provision may include focused small group work, and, on occasion, 1:1 support. Parents/carers will be informed if this is the case for your child. </w:t>
                                  </w:r>
                                </w:p>
                                <w:p w:rsidR="004A3A5F" w:rsidRPr="000C5A44" w:rsidRDefault="004A3A5F" w:rsidP="004D467C">
                                  <w:pPr>
                                    <w:shd w:val="clear" w:color="auto" w:fill="E2EFD9" w:themeFill="accent6" w:themeFillTint="33"/>
                                    <w:spacing w:after="0" w:line="360" w:lineRule="auto"/>
                                    <w:rPr>
                                      <w:rFonts w:ascii="Century Gothic" w:hAnsi="Century Gothic"/>
                                      <w:sz w:val="24"/>
                                      <w:szCs w:val="24"/>
                                    </w:rPr>
                                  </w:pPr>
                                  <w:r w:rsidRPr="000C5A44">
                                    <w:rPr>
                                      <w:rFonts w:ascii="Century Gothic" w:hAnsi="Century Gothic"/>
                                      <w:sz w:val="24"/>
                                      <w:szCs w:val="24"/>
                                    </w:rPr>
                                    <w:t xml:space="preserve"> If greater concern arises, following on from a pupil progress meeting, or assessment data, additional provision may be allocated accordingly.  It is possible, in certain circumstances, for an application to be made for top-up funding, if a specific case means the cost of additional support has exceeded the £6000 threshold available to school.</w:t>
                                  </w:r>
                                </w:p>
                                <w:p w:rsidR="004A3A5F" w:rsidRPr="000C5A44" w:rsidRDefault="004A3A5F" w:rsidP="004D467C">
                                  <w:pPr>
                                    <w:shd w:val="clear" w:color="auto" w:fill="E2EFD9" w:themeFill="accent6" w:themeFillTint="33"/>
                                    <w:spacing w:after="0" w:line="360" w:lineRule="auto"/>
                                    <w:rPr>
                                      <w:rFonts w:ascii="Century Gothic" w:hAnsi="Century Gothic" w:cs="NewsGothicBT-Bold"/>
                                      <w:bCs/>
                                      <w:lang w:eastAsia="en-GB"/>
                                    </w:rPr>
                                  </w:pPr>
                                  <w:r w:rsidRPr="000C5A44">
                                    <w:rPr>
                                      <w:rFonts w:ascii="Century Gothic" w:hAnsi="Century Gothic" w:cs="NewsGothicBT-Bold"/>
                                      <w:bCs/>
                                      <w:lang w:eastAsia="en-GB"/>
                                    </w:rPr>
                                    <w:t>Some students with an EHCP will be allocated a personal budget. A SEN personal budget is a sum of money made available by the Local Authority because it will not be possible to meet the child or young person’s learning needs from the high needs funding made available to schools. It can be used to arrange and pay for some of the support agreed in the child or young person’s Education, Health and Care plan. The amount that is allocated depends upon the needs and outcomes identified in the plan, and can alter as they change.</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8pt;margin-top:6.7pt;width:487.85pt;height:44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" strokecolor="#0070c0" strokeweight="3pt">
                      <v:textbox>
                        <w:txbxContent>
                          <w:p w:rsidR="004A3A5F" w:rsidRPr="000C5A44" w:rsidRDefault="004A3A5F" w:rsidP="004D467C">
                            <w:pPr>
                              <w:shd w:val="clear" w:color="auto" w:fill="E2EFD9" w:themeFill="accent6" w:themeFillTint="33"/>
                              <w:spacing w:after="0" w:line="360" w:lineRule="auto"/>
                              <w:rPr>
                                <w:rFonts w:ascii="Century Gothic" w:hAnsi="Century Gothic"/>
                                <w:sz w:val="24"/>
                                <w:szCs w:val="24"/>
                              </w:rPr>
                            </w:pPr>
                            <w:r w:rsidRPr="000C5A44">
                              <w:rPr>
                                <w:rFonts w:ascii="Century Gothic" w:hAnsi="Century Gothic"/>
                                <w:sz w:val="24"/>
                                <w:szCs w:val="24"/>
                              </w:rPr>
                              <w:t xml:space="preserve">The SEN budget is allocated each financial year. Then, according to need, this money is used to provide additional resources or classroom </w:t>
                            </w:r>
                            <w:r>
                              <w:rPr>
                                <w:rFonts w:ascii="Century Gothic" w:hAnsi="Century Gothic"/>
                                <w:sz w:val="24"/>
                                <w:szCs w:val="24"/>
                              </w:rPr>
                              <w:t>support</w:t>
                            </w:r>
                            <w:r w:rsidRPr="000C5A44">
                              <w:rPr>
                                <w:rFonts w:ascii="Century Gothic" w:hAnsi="Century Gothic"/>
                                <w:sz w:val="24"/>
                                <w:szCs w:val="24"/>
                              </w:rPr>
                              <w:t xml:space="preserve">. The class teacher, Head Teacher and SENCO monitor and discuss cases of individual need and appropriate levels of additional support. These children will have been identified through the school’s assessment procedures and in termly Pupil Progress Meetings between the class teacher and Head Teacher. Such additional provision may include focused small group work, and, on occasion, 1:1 support. Parents/carers will be informed if this is the case for your child. </w:t>
                            </w:r>
                          </w:p>
                          <w:p w:rsidR="004A3A5F" w:rsidRPr="000C5A44" w:rsidRDefault="004A3A5F" w:rsidP="004D467C">
                            <w:pPr>
                              <w:shd w:val="clear" w:color="auto" w:fill="E2EFD9" w:themeFill="accent6" w:themeFillTint="33"/>
                              <w:spacing w:after="0" w:line="360" w:lineRule="auto"/>
                              <w:rPr>
                                <w:rFonts w:ascii="Century Gothic" w:hAnsi="Century Gothic"/>
                                <w:sz w:val="24"/>
                                <w:szCs w:val="24"/>
                              </w:rPr>
                            </w:pPr>
                            <w:r w:rsidRPr="000C5A44">
                              <w:rPr>
                                <w:rFonts w:ascii="Century Gothic" w:hAnsi="Century Gothic"/>
                                <w:sz w:val="24"/>
                                <w:szCs w:val="24"/>
                              </w:rPr>
                              <w:t xml:space="preserve"> If greater concern arises, following on from a pupil progress meeting, or assessment data, additional provision may be allocated accordingly.  It is possible, in certain circumstances, for an application to be made for top-up funding, if a specific case means the cost of additional support has exceeded the £6000 threshold available to school.</w:t>
                            </w:r>
                          </w:p>
                          <w:p w:rsidR="004A3A5F" w:rsidRPr="000C5A44" w:rsidRDefault="004A3A5F" w:rsidP="004D467C">
                            <w:pPr>
                              <w:shd w:val="clear" w:color="auto" w:fill="E2EFD9" w:themeFill="accent6" w:themeFillTint="33"/>
                              <w:spacing w:after="0" w:line="360" w:lineRule="auto"/>
                              <w:rPr>
                                <w:rFonts w:ascii="Century Gothic" w:hAnsi="Century Gothic" w:cs="NewsGothicBT-Bold"/>
                                <w:bCs/>
                                <w:lang w:eastAsia="en-GB"/>
                              </w:rPr>
                            </w:pPr>
                            <w:r w:rsidRPr="000C5A44">
                              <w:rPr>
                                <w:rFonts w:ascii="Century Gothic" w:hAnsi="Century Gothic" w:cs="NewsGothicBT-Bold"/>
                                <w:bCs/>
                                <w:lang w:eastAsia="en-GB"/>
                              </w:rPr>
                              <w:t>Some students with an EHCP will be allocated a personal budget. A SEN personal budget is a sum of money made available by the Local Authority because it will not be possible to meet the child or young person’s learning needs from the high needs funding made available to schools. It can be used to arrange and pay for some of the support agreed in the child or young person’s Education, Health and Care plan. The amount that is allocated depends upon the needs and outcomes identified in the plan, and can alter as they change.</w:t>
                            </w:r>
                          </w:p>
                          <w:p w:rsidR="004A3A5F" w:rsidRDefault="004A3A5F"/>
                        </w:txbxContent>
                      </v:textbox>
                    </v:shape>
                  </w:pict>
                </mc:Fallback>
              </mc:AlternateContent>
            </w:r>
          </w:p>
          <w:p w:rsidR="000C5A44" w:rsidRDefault="000C5A44"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Default="004A3A5F" w:rsidP="004A3A5F">
            <w:pPr>
              <w:rPr>
                <w:rFonts w:ascii="Century Gothic" w:hAnsi="Century Gothic"/>
                <w:b/>
                <w:color w:val="0070C0"/>
                <w:sz w:val="24"/>
                <w:szCs w:val="24"/>
              </w:rPr>
            </w:pPr>
          </w:p>
          <w:p w:rsidR="004A3A5F" w:rsidRPr="000C5A44" w:rsidRDefault="004A3A5F" w:rsidP="004A3A5F">
            <w:pPr>
              <w:rPr>
                <w:rFonts w:ascii="Century Gothic" w:hAnsi="Century Gothic"/>
                <w:b/>
                <w:color w:val="0070C0"/>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How are pupils with SEND enabled to engage in activities available to their peers without SEND?</w:t>
            </w:r>
          </w:p>
          <w:p w:rsidR="005D41E8" w:rsidRDefault="005D41E8" w:rsidP="00CC5936">
            <w:pPr>
              <w:rPr>
                <w:rFonts w:ascii="Century Gothic" w:hAnsi="Century Gothic"/>
                <w:b/>
                <w:color w:val="0070C0"/>
                <w:sz w:val="24"/>
                <w:szCs w:val="24"/>
              </w:rPr>
            </w:pPr>
          </w:p>
          <w:p w:rsidR="004A3A5F" w:rsidRDefault="004A3A5F" w:rsidP="00CC5936">
            <w:pPr>
              <w:rPr>
                <w:rFonts w:ascii="Century Gothic" w:hAnsi="Century Gothic"/>
                <w:sz w:val="24"/>
                <w:szCs w:val="24"/>
              </w:rPr>
            </w:pPr>
            <w:r w:rsidRPr="004A3A5F">
              <w:rPr>
                <w:rFonts w:ascii="Century Gothic" w:hAnsi="Century Gothic"/>
                <w:noProof/>
                <w:sz w:val="24"/>
                <w:szCs w:val="24"/>
                <w:lang w:eastAsia="en-GB"/>
              </w:rPr>
              <mc:AlternateContent>
                <mc:Choice Requires="wps">
                  <w:drawing>
                    <wp:anchor distT="0" distB="0" distL="114300" distR="114300" simplePos="0" relativeHeight="251698176" behindDoc="0" locked="0" layoutInCell="1" allowOverlap="1" wp14:anchorId="61DCD6AC" wp14:editId="70246A4F">
                      <wp:simplePos x="0" y="0"/>
                      <wp:positionH relativeFrom="column">
                        <wp:align>center</wp:align>
                      </wp:positionH>
                      <wp:positionV relativeFrom="paragraph">
                        <wp:posOffset>0</wp:posOffset>
                      </wp:positionV>
                      <wp:extent cx="6338522" cy="1403985"/>
                      <wp:effectExtent l="19050" t="19050" r="24765"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22" cy="1403985"/>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School trips, residential stays and clubs are all available to pupils with SEND, following, where necessary, a full risk assessment. If additional support is needed then arrangements can be put in place for a TA, parent or carer in addition to the standard staff: pupil ratio. Where required, we will work with parents/carers to address any anxieties and make every effort to familiarise them beforehand. </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We are lucky to have a member of staff trained in the Forest Schools Initiative. Following on from a risk assessment, identifying any access barriers all children are included in the positive experience within this alternative learning environment.</w:t>
                                  </w:r>
                                </w:p>
                                <w:p w:rsidR="004A3A5F" w:rsidRDefault="004A3A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0;margin-top:0;width:499.1pt;height:110.55pt;z-index:2516981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" strokecolor="#0070c0" strokeweight="3pt">
                      <v:textbox style="mso-fit-shape-to-text:t">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School trips, residential stays and clubs are all available to pupils with SEND, following, where necessary, a full risk assessment. If additional support is needed then arrangements can be put in place for a TA, parent or carer in addition to the standard staff: pupil ratio. Where required, we will work with parents/carers to address any anxieties and make every effort to familiarise them beforehand. </w:t>
                            </w:r>
                          </w:p>
                          <w:p w:rsidR="004A3A5F" w:rsidRDefault="004A3A5F" w:rsidP="004D467C">
                            <w:pPr>
                              <w:shd w:val="clear" w:color="auto" w:fill="E2EFD9" w:themeFill="accent6" w:themeFillTint="33"/>
                              <w:rPr>
                                <w:rFonts w:ascii="Century Gothic" w:hAnsi="Century Gothic"/>
                                <w:sz w:val="24"/>
                                <w:szCs w:val="24"/>
                              </w:rPr>
                            </w:pP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We are lucky to have a member of staff trained in the Forest Schools Initiative. Following on from a risk assessment, identifying any access barriers all children are included in the positive experience within this alternative learning environment.</w:t>
                            </w:r>
                          </w:p>
                          <w:p w:rsidR="004A3A5F" w:rsidRDefault="004A3A5F"/>
                        </w:txbxContent>
                      </v:textbox>
                    </v:shape>
                  </w:pict>
                </mc:Fallback>
              </mc:AlternateContent>
            </w: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5D41E8" w:rsidRPr="005D41E8" w:rsidRDefault="005D41E8" w:rsidP="00CC5936">
            <w:pPr>
              <w:rPr>
                <w:rFonts w:ascii="Century Gothic" w:hAnsi="Century Gothic"/>
                <w:color w:val="0070C0"/>
                <w:sz w:val="24"/>
                <w:szCs w:val="24"/>
              </w:rPr>
            </w:pPr>
            <w:r>
              <w:rPr>
                <w:rFonts w:ascii="Century Gothic" w:hAnsi="Century Gothic"/>
                <w:sz w:val="24"/>
                <w:szCs w:val="24"/>
              </w:rPr>
              <w:t xml:space="preserve"> </w:t>
            </w: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What support is available for improving the emotional and social development of pupils with SEND?</w:t>
            </w:r>
          </w:p>
          <w:p w:rsidR="00CC5936" w:rsidRPr="000D6304" w:rsidRDefault="004A3A5F" w:rsidP="00CC5936">
            <w:pPr>
              <w:rPr>
                <w:rFonts w:ascii="Century Gothic" w:hAnsi="Century Gothic"/>
                <w:sz w:val="24"/>
                <w:szCs w:val="24"/>
              </w:rPr>
            </w:pPr>
            <w:r w:rsidRPr="004A3A5F">
              <w:rPr>
                <w:rFonts w:ascii="Century Gothic" w:hAnsi="Century Gothic"/>
                <w:b/>
                <w:noProof/>
                <w:color w:val="0070C0"/>
                <w:sz w:val="24"/>
                <w:szCs w:val="24"/>
                <w:lang w:eastAsia="en-GB"/>
              </w:rPr>
              <mc:AlternateContent>
                <mc:Choice Requires="wps">
                  <w:drawing>
                    <wp:anchor distT="0" distB="0" distL="114300" distR="114300" simplePos="0" relativeHeight="251700224" behindDoc="0" locked="0" layoutInCell="1" allowOverlap="1" wp14:anchorId="011B8EA5" wp14:editId="193C0585">
                      <wp:simplePos x="0" y="0"/>
                      <wp:positionH relativeFrom="column">
                        <wp:posOffset>75063</wp:posOffset>
                      </wp:positionH>
                      <wp:positionV relativeFrom="paragraph">
                        <wp:posOffset>75802</wp:posOffset>
                      </wp:positionV>
                      <wp:extent cx="6337338" cy="5076967"/>
                      <wp:effectExtent l="19050" t="19050" r="2540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38" cy="5076967"/>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believe that being happy at school is crucial and therefore we regularly monitor the well-being of our pupils.  As a small, close-knit staff we share concerns responsibly and are mindful of children with need. </w:t>
                                  </w: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 xml:space="preserve">Our safe-guarding policy is reviewed regularly and all staff </w:t>
                                  </w:r>
                                  <w:proofErr w:type="gramStart"/>
                                  <w:r>
                                    <w:rPr>
                                      <w:rFonts w:ascii="Century Gothic" w:hAnsi="Century Gothic"/>
                                      <w:sz w:val="24"/>
                                      <w:szCs w:val="24"/>
                                    </w:rPr>
                                    <w:t>are</w:t>
                                  </w:r>
                                  <w:proofErr w:type="gramEnd"/>
                                  <w:r>
                                    <w:rPr>
                                      <w:rFonts w:ascii="Century Gothic" w:hAnsi="Century Gothic"/>
                                      <w:sz w:val="24"/>
                                      <w:szCs w:val="24"/>
                                    </w:rPr>
                                    <w:t xml:space="preserve"> made aware of their responsibilities and role in keeping our children safe.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Our school</w:t>
                                  </w:r>
                                  <w:r w:rsidRPr="00584F9A">
                                    <w:rPr>
                                      <w:rFonts w:ascii="Century Gothic" w:hAnsi="Century Gothic"/>
                                      <w:sz w:val="24"/>
                                      <w:szCs w:val="24"/>
                                    </w:rPr>
                                    <w:t xml:space="preserve"> works hard to develop positive and trusting relationsh</w:t>
                                  </w:r>
                                  <w:r>
                                    <w:rPr>
                                      <w:rFonts w:ascii="Century Gothic" w:hAnsi="Century Gothic"/>
                                      <w:sz w:val="24"/>
                                      <w:szCs w:val="24"/>
                                    </w:rPr>
                                    <w:t>ips with parents/carers so that we can work together to help our pupils</w:t>
                                  </w:r>
                                  <w:r w:rsidRPr="00584F9A">
                                    <w:rPr>
                                      <w:rFonts w:ascii="Century Gothic" w:hAnsi="Century Gothic"/>
                                      <w:sz w:val="24"/>
                                      <w:szCs w:val="24"/>
                                    </w:rPr>
                                    <w:t xml:space="preserve">.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w:t>
                                  </w:r>
                                  <w:r w:rsidRPr="00584F9A">
                                    <w:rPr>
                                      <w:rFonts w:ascii="Century Gothic" w:hAnsi="Century Gothic"/>
                                      <w:sz w:val="24"/>
                                      <w:szCs w:val="24"/>
                                    </w:rPr>
                                    <w:t xml:space="preserve"> work closely with carer/social services key workers in the event of a Looked </w:t>
                                  </w:r>
                                  <w:proofErr w:type="gramStart"/>
                                  <w:r w:rsidRPr="00584F9A">
                                    <w:rPr>
                                      <w:rFonts w:ascii="Century Gothic" w:hAnsi="Century Gothic"/>
                                      <w:sz w:val="24"/>
                                      <w:szCs w:val="24"/>
                                    </w:rPr>
                                    <w:t>After</w:t>
                                  </w:r>
                                  <w:proofErr w:type="gramEnd"/>
                                  <w:r w:rsidRPr="00584F9A">
                                    <w:rPr>
                                      <w:rFonts w:ascii="Century Gothic" w:hAnsi="Century Gothic"/>
                                      <w:sz w:val="24"/>
                                      <w:szCs w:val="24"/>
                                    </w:rPr>
                                    <w:t xml:space="preserve"> Child needing emotional support.</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Our Quality First Teaching aims to develop resilience. We encourage independent learning and provide specific reward and praise to build self-esteem through our ‘All Stars’ assemblies.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The SEAL (Social, Emotional Aspects of Learning) programme of social and emotional literacy is embedded in the curriculum. </w:t>
                                  </w:r>
                                  <w:r>
                                    <w:rPr>
                                      <w:rFonts w:ascii="Century Gothic" w:hAnsi="Century Gothic"/>
                                      <w:sz w:val="24"/>
                                      <w:szCs w:val="24"/>
                                    </w:rPr>
                                    <w:t xml:space="preserve">As the new PHSE curriculum comes in this will be adapted and run similarly. </w:t>
                                  </w:r>
                                  <w:r w:rsidRPr="00584F9A">
                                    <w:rPr>
                                      <w:rFonts w:ascii="Century Gothic" w:hAnsi="Century Gothic"/>
                                      <w:sz w:val="24"/>
                                      <w:szCs w:val="24"/>
                                    </w:rPr>
                                    <w:t>We run small, social skills groups, for identified children.</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provide s</w:t>
                                  </w:r>
                                  <w:r w:rsidRPr="00584F9A">
                                    <w:rPr>
                                      <w:rFonts w:ascii="Century Gothic" w:hAnsi="Century Gothic"/>
                                      <w:sz w:val="24"/>
                                      <w:szCs w:val="24"/>
                                    </w:rPr>
                                    <w:t xml:space="preserve">upport through the use of visuals and social stories.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carefully track</w:t>
                                  </w:r>
                                  <w:r w:rsidRPr="00584F9A">
                                    <w:rPr>
                                      <w:rFonts w:ascii="Century Gothic" w:hAnsi="Century Gothic"/>
                                      <w:sz w:val="24"/>
                                      <w:szCs w:val="24"/>
                                    </w:rPr>
                                    <w:t xml:space="preserve"> attendance, punctuality</w:t>
                                  </w:r>
                                  <w:r>
                                    <w:rPr>
                                      <w:rFonts w:ascii="Century Gothic" w:hAnsi="Century Gothic"/>
                                      <w:sz w:val="24"/>
                                      <w:szCs w:val="24"/>
                                    </w:rPr>
                                    <w:t xml:space="preserve"> and</w:t>
                                  </w:r>
                                  <w:r w:rsidRPr="00584F9A">
                                    <w:rPr>
                                      <w:rFonts w:ascii="Century Gothic" w:hAnsi="Century Gothic"/>
                                      <w:sz w:val="24"/>
                                      <w:szCs w:val="24"/>
                                    </w:rPr>
                                    <w:t xml:space="preserve"> behaviour to identify potential need and thereby intervene early.  </w:t>
                                  </w:r>
                                  <w:r>
                                    <w:rPr>
                                      <w:rFonts w:ascii="Century Gothic" w:hAnsi="Century Gothic"/>
                                      <w:sz w:val="24"/>
                                      <w:szCs w:val="24"/>
                                    </w:rPr>
                                    <w:t xml:space="preserve">We use the Boxall Profile materials to help recognise key areas for development and to structure intervention. </w:t>
                                  </w:r>
                                </w:p>
                                <w:p w:rsidR="004A3A5F" w:rsidRPr="00005DE8" w:rsidRDefault="004A3A5F" w:rsidP="004D467C">
                                  <w:pPr>
                                    <w:pStyle w:val="ListParagraph"/>
                                    <w:numPr>
                                      <w:ilvl w:val="0"/>
                                      <w:numId w:val="3"/>
                                    </w:numPr>
                                    <w:shd w:val="clear" w:color="auto" w:fill="E2EFD9" w:themeFill="accent6" w:themeFillTint="33"/>
                                    <w:rPr>
                                      <w:rFonts w:ascii="Century Gothic" w:hAnsi="Century Gothic"/>
                                      <w:b/>
                                      <w:color w:val="0070C0"/>
                                      <w:sz w:val="24"/>
                                      <w:szCs w:val="24"/>
                                    </w:rPr>
                                  </w:pPr>
                                  <w:r w:rsidRPr="00584F9A">
                                    <w:rPr>
                                      <w:rFonts w:ascii="Century Gothic" w:hAnsi="Century Gothic"/>
                                      <w:sz w:val="24"/>
                                      <w:szCs w:val="24"/>
                                    </w:rPr>
                                    <w:t xml:space="preserve">In more complex cases a referral to CAMHS is possible. </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9pt;margin-top:5.95pt;width:499pt;height:39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" strokecolor="#0070c0" strokeweight="3pt">
                      <v:textbo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We believe that being happy at school is crucial and therefore we regularly monitor the well-being of our pupils.  As a small, close-knit staff we share concerns responsibly and are mindful of children with need. </w:t>
                            </w:r>
                          </w:p>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 xml:space="preserve">Our safe-guarding policy is reviewed regularly and all staff </w:t>
                            </w:r>
                            <w:proofErr w:type="gramStart"/>
                            <w:r>
                              <w:rPr>
                                <w:rFonts w:ascii="Century Gothic" w:hAnsi="Century Gothic"/>
                                <w:sz w:val="24"/>
                                <w:szCs w:val="24"/>
                              </w:rPr>
                              <w:t>are</w:t>
                            </w:r>
                            <w:proofErr w:type="gramEnd"/>
                            <w:r>
                              <w:rPr>
                                <w:rFonts w:ascii="Century Gothic" w:hAnsi="Century Gothic"/>
                                <w:sz w:val="24"/>
                                <w:szCs w:val="24"/>
                              </w:rPr>
                              <w:t xml:space="preserve"> made aware of their responsibilities and role in keeping our children safe. </w:t>
                            </w:r>
                          </w:p>
                          <w:p w:rsidR="004A3A5F"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Our school</w:t>
                            </w:r>
                            <w:r w:rsidRPr="00584F9A">
                              <w:rPr>
                                <w:rFonts w:ascii="Century Gothic" w:hAnsi="Century Gothic"/>
                                <w:sz w:val="24"/>
                                <w:szCs w:val="24"/>
                              </w:rPr>
                              <w:t xml:space="preserve"> works hard to develop positive and trusting relationsh</w:t>
                            </w:r>
                            <w:r>
                              <w:rPr>
                                <w:rFonts w:ascii="Century Gothic" w:hAnsi="Century Gothic"/>
                                <w:sz w:val="24"/>
                                <w:szCs w:val="24"/>
                              </w:rPr>
                              <w:t>ips with parents/carers so that we can work together to help our pupils</w:t>
                            </w:r>
                            <w:r w:rsidRPr="00584F9A">
                              <w:rPr>
                                <w:rFonts w:ascii="Century Gothic" w:hAnsi="Century Gothic"/>
                                <w:sz w:val="24"/>
                                <w:szCs w:val="24"/>
                              </w:rPr>
                              <w:t xml:space="preserve">.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w:t>
                            </w:r>
                            <w:r w:rsidRPr="00584F9A">
                              <w:rPr>
                                <w:rFonts w:ascii="Century Gothic" w:hAnsi="Century Gothic"/>
                                <w:sz w:val="24"/>
                                <w:szCs w:val="24"/>
                              </w:rPr>
                              <w:t xml:space="preserve"> work closely with carer/social services key workers in the event of a Looked </w:t>
                            </w:r>
                            <w:proofErr w:type="gramStart"/>
                            <w:r w:rsidRPr="00584F9A">
                              <w:rPr>
                                <w:rFonts w:ascii="Century Gothic" w:hAnsi="Century Gothic"/>
                                <w:sz w:val="24"/>
                                <w:szCs w:val="24"/>
                              </w:rPr>
                              <w:t>After</w:t>
                            </w:r>
                            <w:proofErr w:type="gramEnd"/>
                            <w:r w:rsidRPr="00584F9A">
                              <w:rPr>
                                <w:rFonts w:ascii="Century Gothic" w:hAnsi="Century Gothic"/>
                                <w:sz w:val="24"/>
                                <w:szCs w:val="24"/>
                              </w:rPr>
                              <w:t xml:space="preserve"> Child needing emotional support.</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Our Quality First Teaching aims to develop resilience. We encourage independent learning and provide specific reward and praise to build self-esteem through our ‘All Stars’ assemblies.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sidRPr="00584F9A">
                              <w:rPr>
                                <w:rFonts w:ascii="Century Gothic" w:hAnsi="Century Gothic"/>
                                <w:sz w:val="24"/>
                                <w:szCs w:val="24"/>
                              </w:rPr>
                              <w:t xml:space="preserve">The SEAL (Social, Emotional Aspects of Learning) programme of social and emotional literacy is embedded in the curriculum. </w:t>
                            </w:r>
                            <w:r>
                              <w:rPr>
                                <w:rFonts w:ascii="Century Gothic" w:hAnsi="Century Gothic"/>
                                <w:sz w:val="24"/>
                                <w:szCs w:val="24"/>
                              </w:rPr>
                              <w:t xml:space="preserve">As the new PHSE curriculum comes in this will be adapted and run similarly. </w:t>
                            </w:r>
                            <w:r w:rsidRPr="00584F9A">
                              <w:rPr>
                                <w:rFonts w:ascii="Century Gothic" w:hAnsi="Century Gothic"/>
                                <w:sz w:val="24"/>
                                <w:szCs w:val="24"/>
                              </w:rPr>
                              <w:t>We run small, social skills groups, for identified children.</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provide s</w:t>
                            </w:r>
                            <w:r w:rsidRPr="00584F9A">
                              <w:rPr>
                                <w:rFonts w:ascii="Century Gothic" w:hAnsi="Century Gothic"/>
                                <w:sz w:val="24"/>
                                <w:szCs w:val="24"/>
                              </w:rPr>
                              <w:t xml:space="preserve">upport through the use of visuals and social stories. </w:t>
                            </w:r>
                          </w:p>
                          <w:p w:rsidR="004A3A5F" w:rsidRPr="00584F9A" w:rsidRDefault="004A3A5F" w:rsidP="004D467C">
                            <w:pPr>
                              <w:pStyle w:val="ListParagraph"/>
                              <w:numPr>
                                <w:ilvl w:val="0"/>
                                <w:numId w:val="3"/>
                              </w:numPr>
                              <w:shd w:val="clear" w:color="auto" w:fill="E2EFD9" w:themeFill="accent6" w:themeFillTint="33"/>
                              <w:rPr>
                                <w:rFonts w:ascii="Century Gothic" w:hAnsi="Century Gothic"/>
                                <w:sz w:val="24"/>
                                <w:szCs w:val="24"/>
                              </w:rPr>
                            </w:pPr>
                            <w:r>
                              <w:rPr>
                                <w:rFonts w:ascii="Century Gothic" w:hAnsi="Century Gothic"/>
                                <w:sz w:val="24"/>
                                <w:szCs w:val="24"/>
                              </w:rPr>
                              <w:t>We carefully track</w:t>
                            </w:r>
                            <w:r w:rsidRPr="00584F9A">
                              <w:rPr>
                                <w:rFonts w:ascii="Century Gothic" w:hAnsi="Century Gothic"/>
                                <w:sz w:val="24"/>
                                <w:szCs w:val="24"/>
                              </w:rPr>
                              <w:t xml:space="preserve"> attendance, punctuality</w:t>
                            </w:r>
                            <w:r>
                              <w:rPr>
                                <w:rFonts w:ascii="Century Gothic" w:hAnsi="Century Gothic"/>
                                <w:sz w:val="24"/>
                                <w:szCs w:val="24"/>
                              </w:rPr>
                              <w:t xml:space="preserve"> and</w:t>
                            </w:r>
                            <w:r w:rsidRPr="00584F9A">
                              <w:rPr>
                                <w:rFonts w:ascii="Century Gothic" w:hAnsi="Century Gothic"/>
                                <w:sz w:val="24"/>
                                <w:szCs w:val="24"/>
                              </w:rPr>
                              <w:t xml:space="preserve"> behaviour to identify potential need and thereby intervene early.  </w:t>
                            </w:r>
                            <w:r>
                              <w:rPr>
                                <w:rFonts w:ascii="Century Gothic" w:hAnsi="Century Gothic"/>
                                <w:sz w:val="24"/>
                                <w:szCs w:val="24"/>
                              </w:rPr>
                              <w:t xml:space="preserve">We use the Boxall Profile materials to help recognise key areas for development and to structure intervention. </w:t>
                            </w:r>
                          </w:p>
                          <w:p w:rsidR="004A3A5F" w:rsidRPr="00005DE8" w:rsidRDefault="004A3A5F" w:rsidP="004D467C">
                            <w:pPr>
                              <w:pStyle w:val="ListParagraph"/>
                              <w:numPr>
                                <w:ilvl w:val="0"/>
                                <w:numId w:val="3"/>
                              </w:numPr>
                              <w:shd w:val="clear" w:color="auto" w:fill="E2EFD9" w:themeFill="accent6" w:themeFillTint="33"/>
                              <w:rPr>
                                <w:rFonts w:ascii="Century Gothic" w:hAnsi="Century Gothic"/>
                                <w:b/>
                                <w:color w:val="0070C0"/>
                                <w:sz w:val="24"/>
                                <w:szCs w:val="24"/>
                              </w:rPr>
                            </w:pPr>
                            <w:r w:rsidRPr="00584F9A">
                              <w:rPr>
                                <w:rFonts w:ascii="Century Gothic" w:hAnsi="Century Gothic"/>
                                <w:sz w:val="24"/>
                                <w:szCs w:val="24"/>
                              </w:rPr>
                              <w:t xml:space="preserve">In more complex cases a referral to CAMHS is possible. </w:t>
                            </w:r>
                          </w:p>
                          <w:p w:rsidR="004A3A5F" w:rsidRDefault="004A3A5F"/>
                        </w:txbxContent>
                      </v:textbox>
                    </v:shape>
                  </w:pict>
                </mc:Fallback>
              </mc:AlternateContent>
            </w:r>
          </w:p>
          <w:p w:rsidR="00CC5936" w:rsidRDefault="00CC5936"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Default="004A3A5F" w:rsidP="004A3A5F">
            <w:pPr>
              <w:pStyle w:val="ListParagraph"/>
              <w:rPr>
                <w:rFonts w:ascii="Century Gothic" w:hAnsi="Century Gothic"/>
                <w:b/>
                <w:color w:val="0070C0"/>
                <w:sz w:val="24"/>
                <w:szCs w:val="24"/>
              </w:rPr>
            </w:pPr>
          </w:p>
          <w:p w:rsidR="004A3A5F" w:rsidRPr="00005DE8" w:rsidRDefault="004A3A5F" w:rsidP="004A3A5F">
            <w:pPr>
              <w:pStyle w:val="ListParagraph"/>
              <w:rPr>
                <w:rFonts w:ascii="Century Gothic" w:hAnsi="Century Gothic"/>
                <w:b/>
                <w:color w:val="0070C0"/>
                <w:sz w:val="24"/>
                <w:szCs w:val="24"/>
              </w:rPr>
            </w:pPr>
          </w:p>
        </w:tc>
      </w:tr>
      <w:tr w:rsidR="00CC5936" w:rsidTr="00D66BDA">
        <w:tc>
          <w:tcPr>
            <w:tcW w:w="10456" w:type="dxa"/>
          </w:tcPr>
          <w:p w:rsidR="004A3A5F" w:rsidRDefault="004A3A5F" w:rsidP="00CC5936">
            <w:pPr>
              <w:rPr>
                <w:rFonts w:ascii="Century Gothic" w:hAnsi="Century Gothic"/>
                <w:b/>
                <w:color w:val="0070C0"/>
                <w:sz w:val="24"/>
                <w:szCs w:val="24"/>
              </w:rPr>
            </w:pPr>
          </w:p>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t>How does the governing body involve other bodies such as health, social services, local authority support services and voluntary organisations, in meeting the needs of these pupils and supporting their families?</w:t>
            </w:r>
          </w:p>
          <w:p w:rsidR="00CC5936" w:rsidRDefault="004A3A5F" w:rsidP="00CC5936">
            <w:pPr>
              <w:rPr>
                <w:rFonts w:ascii="Century Gothic" w:hAnsi="Century Gothic"/>
                <w:b/>
                <w:color w:val="0070C0"/>
                <w:sz w:val="24"/>
                <w:szCs w:val="24"/>
              </w:rPr>
            </w:pPr>
            <w:r w:rsidRPr="004A3A5F">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14:anchorId="244723C5" wp14:editId="58341581">
                      <wp:simplePos x="0" y="0"/>
                      <wp:positionH relativeFrom="column">
                        <wp:posOffset>75062</wp:posOffset>
                      </wp:positionH>
                      <wp:positionV relativeFrom="paragraph">
                        <wp:posOffset>156636</wp:posOffset>
                      </wp:positionV>
                      <wp:extent cx="6305265" cy="5964072"/>
                      <wp:effectExtent l="19050" t="19050" r="19685"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265" cy="5964072"/>
                              </a:xfrm>
                              <a:prstGeom prst="rect">
                                <a:avLst/>
                              </a:prstGeom>
                              <a:solidFill>
                                <a:srgbClr val="FFFFFF"/>
                              </a:solidFill>
                              <a:ln w="38100">
                                <a:solidFill>
                                  <a:srgbClr val="0070C0"/>
                                </a:solidFill>
                                <a:miter lim="800000"/>
                                <a:headEnd/>
                                <a:tailEnd/>
                              </a:ln>
                            </wps:spPr>
                            <wps:txb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Our school currently works with a number of external agencies for advice, guidance, support and assessment. Such external bodies would only be contacted with parental permission. Support from the Local Authority is undergoing a period of great change however we work, or liaise, with:</w:t>
                                  </w:r>
                                </w:p>
                                <w:p w:rsidR="004A3A5F" w:rsidRDefault="004A3A5F" w:rsidP="004D467C">
                                  <w:pPr>
                                    <w:shd w:val="clear" w:color="auto" w:fill="E2EFD9" w:themeFill="accent6" w:themeFillTint="33"/>
                                    <w:rPr>
                                      <w:rFonts w:ascii="Century Gothic" w:hAnsi="Century Gothic"/>
                                      <w:sz w:val="24"/>
                                      <w:szCs w:val="24"/>
                                    </w:rPr>
                                  </w:pP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The Loughborough Learning Alliance (LLA, family of schools)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Ashmount Special School Outreach</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Educational Psychologist (through the LLA)</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Speech and Language Therapy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School Nurse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Child and Adolescent Mental Health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Autism Outreach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Pr>
                                      <w:rFonts w:ascii="Century Gothic" w:hAnsi="Century Gothic"/>
                                      <w:sz w:val="24"/>
                                      <w:szCs w:val="24"/>
                                    </w:rPr>
                                    <w:t>Local GPs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Paediatricians, Loughborough Hospital</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Occupational Health Therapists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SENA (Special Educational Needs Authority)</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 xml:space="preserve">Physical and Disability Support Service </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Visual and Hearing Support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Supporting Leicestershire Families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Social Care/First Response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9pt;margin-top:12.35pt;width:496.5pt;height:46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" strokecolor="#0070c0" strokeweight="3pt">
                      <v:textbox>
                        <w:txbxContent>
                          <w:p w:rsidR="004A3A5F" w:rsidRDefault="004A3A5F" w:rsidP="004D467C">
                            <w:pPr>
                              <w:shd w:val="clear" w:color="auto" w:fill="E2EFD9" w:themeFill="accent6" w:themeFillTint="33"/>
                              <w:rPr>
                                <w:rFonts w:ascii="Century Gothic" w:hAnsi="Century Gothic"/>
                                <w:sz w:val="24"/>
                                <w:szCs w:val="24"/>
                              </w:rPr>
                            </w:pPr>
                            <w:r>
                              <w:rPr>
                                <w:rFonts w:ascii="Century Gothic" w:hAnsi="Century Gothic"/>
                                <w:sz w:val="24"/>
                                <w:szCs w:val="24"/>
                              </w:rPr>
                              <w:t>Our school currently works with a number of external agencies for advice, guidance, support and assessment. Such external bodies would only be contacted with parental permission. Support from the Local Authority is undergoing a period of great change however we work, or liaise, with:</w:t>
                            </w:r>
                          </w:p>
                          <w:p w:rsidR="004A3A5F" w:rsidRDefault="004A3A5F" w:rsidP="004D467C">
                            <w:pPr>
                              <w:shd w:val="clear" w:color="auto" w:fill="E2EFD9" w:themeFill="accent6" w:themeFillTint="33"/>
                              <w:rPr>
                                <w:rFonts w:ascii="Century Gothic" w:hAnsi="Century Gothic"/>
                                <w:sz w:val="24"/>
                                <w:szCs w:val="24"/>
                              </w:rPr>
                            </w:pP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The Loughborough Learning Alliance (LLA, family of schools)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Ashmount Special School Outreach</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Educational Psychologist (through the LLA)</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Speech and Language Therapy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School Nurse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Child and Adolescent Mental Health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Autism Outreach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Pr>
                                <w:rFonts w:ascii="Century Gothic" w:hAnsi="Century Gothic"/>
                                <w:sz w:val="24"/>
                                <w:szCs w:val="24"/>
                              </w:rPr>
                              <w:t>Local GPs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Paediatricians, Loughborough Hospital</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Occupational Health Therapists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SENA (Special Educational Needs Authority)</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 xml:space="preserve">Physical and Disability Support Service </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Visual and Hearing Support Service</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Supporting Leicestershire Families</w:t>
                            </w:r>
                          </w:p>
                          <w:p w:rsidR="004A3A5F" w:rsidRPr="00620336" w:rsidRDefault="004A3A5F" w:rsidP="004D467C">
                            <w:pPr>
                              <w:pStyle w:val="ListParagraph"/>
                              <w:numPr>
                                <w:ilvl w:val="0"/>
                                <w:numId w:val="4"/>
                              </w:numPr>
                              <w:shd w:val="clear" w:color="auto" w:fill="E2EFD9" w:themeFill="accent6" w:themeFillTint="33"/>
                              <w:rPr>
                                <w:rFonts w:ascii="Century Gothic" w:hAnsi="Century Gothic"/>
                                <w:sz w:val="24"/>
                                <w:szCs w:val="24"/>
                              </w:rPr>
                            </w:pPr>
                            <w:r w:rsidRPr="00620336">
                              <w:rPr>
                                <w:rFonts w:ascii="Century Gothic" w:hAnsi="Century Gothic"/>
                                <w:sz w:val="24"/>
                                <w:szCs w:val="24"/>
                              </w:rPr>
                              <w:t>Social Care/First Response Team</w:t>
                            </w:r>
                          </w:p>
                        </w:txbxContent>
                      </v:textbox>
                    </v:shape>
                  </w:pict>
                </mc:Fallback>
              </mc:AlternateContent>
            </w:r>
          </w:p>
          <w:p w:rsidR="00CC5936" w:rsidRDefault="00CC5936"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Default="004A3A5F" w:rsidP="00CC5936">
            <w:pPr>
              <w:rPr>
                <w:rFonts w:ascii="Century Gothic" w:hAnsi="Century Gothic"/>
                <w:sz w:val="24"/>
                <w:szCs w:val="24"/>
              </w:rPr>
            </w:pPr>
          </w:p>
          <w:p w:rsidR="004A3A5F" w:rsidRPr="00620336" w:rsidRDefault="004A3A5F" w:rsidP="00CC5936">
            <w:pPr>
              <w:rPr>
                <w:rFonts w:ascii="Century Gothic" w:hAnsi="Century Gothic"/>
                <w:sz w:val="24"/>
                <w:szCs w:val="24"/>
              </w:rPr>
            </w:pPr>
          </w:p>
          <w:p w:rsidR="00CC5936" w:rsidRPr="008929BA" w:rsidRDefault="00CC5936" w:rsidP="00CC5936">
            <w:pPr>
              <w:rPr>
                <w:rFonts w:ascii="Century Gothic" w:hAnsi="Century Gothic"/>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What arrangements are made by the governing body or proprietor, relating to the treatment of complaints, from parents and carers of pupils with SEND, concerning the provision made at your school/college?</w:t>
            </w:r>
          </w:p>
          <w:p w:rsidR="00CC5936" w:rsidRDefault="00CC5936" w:rsidP="00CC5936">
            <w:pPr>
              <w:rPr>
                <w:rFonts w:ascii="Century Gothic" w:hAnsi="Century Gothic"/>
                <w:b/>
                <w:sz w:val="24"/>
                <w:szCs w:val="24"/>
              </w:rPr>
            </w:pPr>
          </w:p>
          <w:p w:rsidR="00CC5936" w:rsidRDefault="0094774A" w:rsidP="004A3A5F">
            <w:pPr>
              <w:ind w:left="306"/>
              <w:rPr>
                <w:rFonts w:ascii="Century Gothic" w:hAnsi="Century Gothic"/>
                <w:sz w:val="24"/>
                <w:szCs w:val="24"/>
              </w:rPr>
            </w:pPr>
            <w:r w:rsidRPr="004A3A5F">
              <w:rPr>
                <w:rFonts w:ascii="Century Gothic" w:hAnsi="Century Gothic"/>
                <w:noProof/>
                <w:sz w:val="24"/>
                <w:szCs w:val="24"/>
                <w:lang w:eastAsia="en-GB"/>
              </w:rPr>
              <mc:AlternateContent>
                <mc:Choice Requires="wps">
                  <w:drawing>
                    <wp:anchor distT="0" distB="0" distL="114300" distR="114300" simplePos="0" relativeHeight="251704320" behindDoc="0" locked="0" layoutInCell="1" allowOverlap="1" wp14:anchorId="507EB6D7" wp14:editId="28393125">
                      <wp:simplePos x="0" y="0"/>
                      <wp:positionH relativeFrom="column">
                        <wp:posOffset>20472</wp:posOffset>
                      </wp:positionH>
                      <wp:positionV relativeFrom="paragraph">
                        <wp:posOffset>44535</wp:posOffset>
                      </wp:positionV>
                      <wp:extent cx="6393180" cy="8352430"/>
                      <wp:effectExtent l="19050" t="19050" r="2667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8352430"/>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The teachers and Head Teacher at Thorpe Acre Infant School work hard to ensure that all children in our care receive a good education and are happy and healthy in school. We work hard to build and maintain positive relationships with parents/carers, if however, parents/carers have concerns the first step would be to approach the teacher.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We operate an open door policy. The teacher will be happy to discuss any concerns you may have. You can either approach them directly to arrange an appointment, make contact by note or through the school office.  This does not include the opportunities you have during a standard Parent’s Evening Appointment.</w:t>
                                  </w:r>
                                </w:p>
                                <w:p w:rsidR="004D467C" w:rsidRDefault="004D467C" w:rsidP="004D467C">
                                  <w:pPr>
                                    <w:shd w:val="clear" w:color="auto" w:fill="E2EFD9" w:themeFill="accent6" w:themeFillTint="33"/>
                                    <w:ind w:left="360"/>
                                    <w:rPr>
                                      <w:rFonts w:ascii="Century Gothic" w:hAnsi="Century Gothic"/>
                                      <w:sz w:val="24"/>
                                      <w:szCs w:val="24"/>
                                    </w:rPr>
                                  </w:pP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Hedgehog Class – </w:t>
                                  </w:r>
                                  <w:r>
                                    <w:rPr>
                                      <w:rFonts w:ascii="Century Gothic" w:hAnsi="Century Gothic"/>
                                      <w:sz w:val="24"/>
                                      <w:szCs w:val="24"/>
                                    </w:rPr>
                                    <w:t>Mrs Page / Mrs Taylor</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Squirrels Class – Miss Bowman</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Pr>
                                      <w:rFonts w:ascii="Century Gothic" w:hAnsi="Century Gothic"/>
                                      <w:sz w:val="24"/>
                                      <w:szCs w:val="24"/>
                                    </w:rPr>
                                    <w:t>Woodpecker Class – Mrs Richards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Badger Class – </w:t>
                                  </w:r>
                                  <w:r>
                                    <w:rPr>
                                      <w:rFonts w:ascii="Century Gothic" w:hAnsi="Century Gothic"/>
                                      <w:sz w:val="24"/>
                                      <w:szCs w:val="24"/>
                                    </w:rPr>
                                    <w:t>Mr Yates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Fox Class – Miss Henson</w:t>
                                  </w:r>
                                </w:p>
                                <w:p w:rsidR="004D467C" w:rsidRPr="003E13B3"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If you</w:t>
                                  </w:r>
                                  <w:r>
                                    <w:rPr>
                                      <w:rFonts w:ascii="Century Gothic" w:hAnsi="Century Gothic"/>
                                      <w:sz w:val="24"/>
                                      <w:szCs w:val="24"/>
                                    </w:rPr>
                                    <w:t xml:space="preserve"> wish to take a concern further, </w:t>
                                  </w:r>
                                  <w:r w:rsidRPr="003E13B3">
                                    <w:rPr>
                                      <w:rFonts w:ascii="Century Gothic" w:hAnsi="Century Gothic"/>
                                      <w:sz w:val="24"/>
                                      <w:szCs w:val="24"/>
                                    </w:rPr>
                                    <w:t>please feel free to make contact with Mr A Clark</w:t>
                                  </w:r>
                                  <w:r>
                                    <w:rPr>
                                      <w:rFonts w:ascii="Century Gothic" w:hAnsi="Century Gothic"/>
                                      <w:sz w:val="24"/>
                                      <w:szCs w:val="24"/>
                                    </w:rPr>
                                    <w:t xml:space="preserve"> (</w:t>
                                  </w:r>
                                  <w:proofErr w:type="spellStart"/>
                                  <w:r>
                                    <w:rPr>
                                      <w:rFonts w:ascii="Century Gothic" w:hAnsi="Century Gothic"/>
                                      <w:sz w:val="24"/>
                                      <w:szCs w:val="24"/>
                                    </w:rPr>
                                    <w:t>Headteacher</w:t>
                                  </w:r>
                                  <w:proofErr w:type="spellEnd"/>
                                  <w:r>
                                    <w:rPr>
                                      <w:rFonts w:ascii="Century Gothic" w:hAnsi="Century Gothic"/>
                                      <w:sz w:val="24"/>
                                      <w:szCs w:val="24"/>
                                    </w:rPr>
                                    <w:t>)</w:t>
                                  </w:r>
                                  <w:r w:rsidRPr="003E13B3">
                                    <w:rPr>
                                      <w:rFonts w:ascii="Century Gothic" w:hAnsi="Century Gothic"/>
                                      <w:sz w:val="24"/>
                                      <w:szCs w:val="24"/>
                                    </w:rPr>
                                    <w:t>. It would also be possible to arrange a meeting to include Ms K Manning, SENCO.</w:t>
                                  </w:r>
                                </w:p>
                                <w:p w:rsidR="004D467C" w:rsidRPr="003E13B3" w:rsidRDefault="004D467C" w:rsidP="004D467C">
                                  <w:pPr>
                                    <w:pStyle w:val="ListParagraph"/>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The current SEN </w:t>
                                  </w:r>
                                  <w:proofErr w:type="gramStart"/>
                                  <w:r>
                                    <w:rPr>
                                      <w:rFonts w:ascii="Century Gothic" w:hAnsi="Century Gothic"/>
                                      <w:sz w:val="24"/>
                                      <w:szCs w:val="24"/>
                                    </w:rPr>
                                    <w:t>governor</w:t>
                                  </w:r>
                                  <w:proofErr w:type="gramEnd"/>
                                  <w:r>
                                    <w:rPr>
                                      <w:rFonts w:ascii="Century Gothic" w:hAnsi="Century Gothic"/>
                                      <w:sz w:val="24"/>
                                      <w:szCs w:val="24"/>
                                    </w:rPr>
                                    <w:t xml:space="preserve"> is Mrs A </w:t>
                                  </w:r>
                                  <w:proofErr w:type="spellStart"/>
                                  <w:r>
                                    <w:rPr>
                                      <w:rFonts w:ascii="Century Gothic" w:hAnsi="Century Gothic"/>
                                      <w:sz w:val="24"/>
                                      <w:szCs w:val="24"/>
                                    </w:rPr>
                                    <w:t>Bademosi</w:t>
                                  </w:r>
                                  <w:proofErr w:type="spellEnd"/>
                                  <w:r>
                                    <w:rPr>
                                      <w:rFonts w:ascii="Century Gothic" w:hAnsi="Century Gothic"/>
                                      <w:sz w:val="24"/>
                                      <w:szCs w:val="24"/>
                                    </w:rPr>
                                    <w:t xml:space="preserve"> and contact can be made with her either by letter or through the school office.</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76D3F" w:rsidRDefault="0094774A" w:rsidP="004D467C">
                                  <w:pPr>
                                    <w:pStyle w:val="ListParagraph"/>
                                    <w:shd w:val="clear" w:color="auto" w:fill="E2EFD9" w:themeFill="accent6" w:themeFillTint="33"/>
                                    <w:rPr>
                                      <w:rFonts w:ascii="Century Gothic" w:hAnsi="Century Gothic"/>
                                      <w:sz w:val="24"/>
                                      <w:szCs w:val="24"/>
                                    </w:rPr>
                                  </w:pPr>
                                  <w:r>
                                    <w:rPr>
                                      <w:rFonts w:ascii="Helvetica" w:hAnsi="Helvetica" w:cs="Helvetica"/>
                                      <w:color w:val="1A1A1A"/>
                                      <w:sz w:val="29"/>
                                      <w:szCs w:val="29"/>
                                      <w:shd w:val="clear" w:color="auto" w:fill="FFFFFF"/>
                                    </w:rPr>
                                    <w:t>Telephone: 0116 305 5614</w:t>
                                  </w:r>
                                  <w:r>
                                    <w:rPr>
                                      <w:rFonts w:ascii="Helvetica" w:hAnsi="Helvetica" w:cs="Helvetica"/>
                                      <w:color w:val="1A1A1A"/>
                                      <w:sz w:val="29"/>
                                      <w:szCs w:val="29"/>
                                    </w:rPr>
                                    <w:br/>
                                  </w:r>
                                  <w:r>
                                    <w:rPr>
                                      <w:rFonts w:ascii="Helvetica" w:hAnsi="Helvetica" w:cs="Helvetica"/>
                                      <w:color w:val="1A1A1A"/>
                                      <w:sz w:val="29"/>
                                      <w:szCs w:val="29"/>
                                      <w:shd w:val="clear" w:color="auto" w:fill="FFFFFF"/>
                                    </w:rPr>
                                    <w:t>(Monday to Thursday 9am to 4.30pm, Friday 9am to 4pm)</w:t>
                                  </w:r>
                                  <w:r w:rsidR="004D467C">
                                    <w:rPr>
                                      <w:rFonts w:ascii="Century Gothic" w:hAnsi="Century Gothic"/>
                                      <w:sz w:val="24"/>
                                      <w:szCs w:val="24"/>
                                    </w:rPr>
                                    <w:t xml:space="preserve">, </w:t>
                                  </w:r>
                                </w:p>
                                <w:p w:rsidR="004D467C" w:rsidRPr="00F76D3F" w:rsidRDefault="004D467C" w:rsidP="0094774A">
                                  <w:pPr>
                                    <w:shd w:val="clear" w:color="auto" w:fill="E2EFD9" w:themeFill="accent6" w:themeFillTint="33"/>
                                    <w:ind w:left="306"/>
                                  </w:pPr>
                                  <w:r>
                                    <w:rPr>
                                      <w:rFonts w:ascii="Century Gothic" w:hAnsi="Century Gothic"/>
                                      <w:sz w:val="24"/>
                                      <w:szCs w:val="24"/>
                                    </w:rPr>
                                    <w:tab/>
                                  </w:r>
                                  <w:r w:rsidR="0094774A">
                                    <w:rPr>
                                      <w:rFonts w:ascii="Helvetica" w:hAnsi="Helvetica" w:cs="Helvetica"/>
                                      <w:color w:val="1A1A1A"/>
                                      <w:sz w:val="29"/>
                                      <w:szCs w:val="29"/>
                                      <w:shd w:val="clear" w:color="auto" w:fill="FFFFFF"/>
                                    </w:rPr>
                                    <w:t>Email: </w:t>
                                  </w:r>
                                  <w:hyperlink r:id="rId13" w:history="1">
                                    <w:r w:rsidR="0094774A">
                                      <w:rPr>
                                        <w:rStyle w:val="Hyperlink"/>
                                        <w:rFonts w:ascii="Helvetica" w:hAnsi="Helvetica" w:cs="Helvetica"/>
                                        <w:b/>
                                        <w:bCs/>
                                        <w:color w:val="21793B"/>
                                        <w:sz w:val="29"/>
                                        <w:szCs w:val="29"/>
                                        <w:shd w:val="clear" w:color="auto" w:fill="FFFFFF"/>
                                      </w:rPr>
                                      <w:t>sendiass@leics.gov.uk</w:t>
                                    </w:r>
                                  </w:hyperlink>
                                </w:p>
                                <w:p w:rsidR="004D467C" w:rsidRDefault="004D467C" w:rsidP="0094774A">
                                  <w:pPr>
                                    <w:shd w:val="clear" w:color="auto" w:fill="E2EFD9" w:themeFill="accent6" w:themeFillTint="33"/>
                                    <w:ind w:left="306"/>
                                    <w:rPr>
                                      <w:rFonts w:ascii="Century Gothic" w:hAnsi="Century Gothic"/>
                                      <w:sz w:val="24"/>
                                      <w:szCs w:val="24"/>
                                    </w:rPr>
                                  </w:pPr>
                                  <w:r>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14" w:history="1">
                                    <w:r w:rsidRPr="005D13E4">
                                      <w:rPr>
                                        <w:rStyle w:val="Hyperlink"/>
                                        <w:rFonts w:ascii="Century Gothic" w:hAnsi="Century Gothic"/>
                                        <w:sz w:val="24"/>
                                        <w:szCs w:val="24"/>
                                      </w:rPr>
                                      <w:t>http://www.ipsea.org.uk</w:t>
                                    </w:r>
                                  </w:hyperlink>
                                  <w:r>
                                    <w:rPr>
                                      <w:rFonts w:ascii="Century Gothic" w:hAnsi="Century Gothic"/>
                                      <w:sz w:val="24"/>
                                      <w:szCs w:val="24"/>
                                    </w:rPr>
                                    <w:t xml:space="preserve">  </w:t>
                                  </w:r>
                                </w:p>
                                <w:p w:rsidR="004D467C" w:rsidRDefault="004D467C" w:rsidP="004D467C">
                                  <w:pPr>
                                    <w:ind w:left="306"/>
                                    <w:rPr>
                                      <w:rFonts w:ascii="Century Gothic" w:hAnsi="Century Gothic"/>
                                      <w:sz w:val="24"/>
                                      <w:szCs w:val="24"/>
                                    </w:rPr>
                                  </w:pPr>
                                </w:p>
                                <w:p w:rsidR="004D467C" w:rsidRDefault="004D467C" w:rsidP="004D467C">
                                  <w:pPr>
                                    <w:ind w:left="306"/>
                                    <w:rPr>
                                      <w:rFonts w:ascii="Century Gothic" w:hAnsi="Century Gothic"/>
                                      <w:sz w:val="24"/>
                                      <w:szCs w:val="24"/>
                                    </w:rPr>
                                  </w:pPr>
                                  <w:r>
                                    <w:rPr>
                                      <w:rFonts w:ascii="Century Gothic" w:hAnsi="Century Gothic"/>
                                      <w:sz w:val="24"/>
                                      <w:szCs w:val="24"/>
                                    </w:rPr>
                                    <w:t xml:space="preserve">The school Complaints Policy (2014) is accessible from the school website, or a hard copy can be requested from the office. </w:t>
                                  </w:r>
                                </w:p>
                                <w:p w:rsidR="004A3A5F" w:rsidRDefault="004A3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1.6pt;margin-top:3.5pt;width:503.4pt;height:65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" strokecolor="#0070c0" strokeweight="3pt">
                      <v:textbo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The teachers and Head Teacher at Thorpe Acre Infant School work hard to ensure that all children in our care receive a good education and are happy and healthy in school. We work hard to build and maintain positive relationships with parents/carers, if however, parents/carers have concerns the first step would be to approach the teacher.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We operate an open door policy. The teacher will be happy to discuss any concerns you may have. You can either approach them directly to arrange an appointment, make contact by note or through the school office.  This does not include the opportunities you have during a standard Parent’s Evening Appointment.</w:t>
                            </w:r>
                          </w:p>
                          <w:p w:rsidR="004D467C" w:rsidRDefault="004D467C" w:rsidP="004D467C">
                            <w:pPr>
                              <w:shd w:val="clear" w:color="auto" w:fill="E2EFD9" w:themeFill="accent6" w:themeFillTint="33"/>
                              <w:ind w:left="360"/>
                              <w:rPr>
                                <w:rFonts w:ascii="Century Gothic" w:hAnsi="Century Gothic"/>
                                <w:sz w:val="24"/>
                                <w:szCs w:val="24"/>
                              </w:rPr>
                            </w:pP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Hedgehog Class – </w:t>
                            </w:r>
                            <w:r>
                              <w:rPr>
                                <w:rFonts w:ascii="Century Gothic" w:hAnsi="Century Gothic"/>
                                <w:sz w:val="24"/>
                                <w:szCs w:val="24"/>
                              </w:rPr>
                              <w:t>Mrs Page / Mrs Taylor</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Squirrels Class – Miss Bowman</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Pr>
                                <w:rFonts w:ascii="Century Gothic" w:hAnsi="Century Gothic"/>
                                <w:sz w:val="24"/>
                                <w:szCs w:val="24"/>
                              </w:rPr>
                              <w:t>Woodpecker Class – Mrs Richards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 xml:space="preserve">Badger Class – </w:t>
                            </w:r>
                            <w:r>
                              <w:rPr>
                                <w:rFonts w:ascii="Century Gothic" w:hAnsi="Century Gothic"/>
                                <w:sz w:val="24"/>
                                <w:szCs w:val="24"/>
                              </w:rPr>
                              <w:t>Mr Yates</w:t>
                            </w:r>
                          </w:p>
                          <w:p w:rsidR="004D467C" w:rsidRPr="00EC2EA3" w:rsidRDefault="004D467C" w:rsidP="004D467C">
                            <w:pPr>
                              <w:pStyle w:val="ListParagraph"/>
                              <w:numPr>
                                <w:ilvl w:val="0"/>
                                <w:numId w:val="2"/>
                              </w:numPr>
                              <w:shd w:val="clear" w:color="auto" w:fill="E2EFD9" w:themeFill="accent6" w:themeFillTint="33"/>
                              <w:rPr>
                                <w:rFonts w:ascii="Century Gothic" w:hAnsi="Century Gothic"/>
                                <w:sz w:val="24"/>
                                <w:szCs w:val="24"/>
                              </w:rPr>
                            </w:pPr>
                            <w:r w:rsidRPr="00EC2EA3">
                              <w:rPr>
                                <w:rFonts w:ascii="Century Gothic" w:hAnsi="Century Gothic"/>
                                <w:sz w:val="24"/>
                                <w:szCs w:val="24"/>
                              </w:rPr>
                              <w:t>Fox Class – Miss Henson</w:t>
                            </w:r>
                          </w:p>
                          <w:p w:rsidR="004D467C" w:rsidRPr="003E13B3"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sidRPr="003E13B3">
                              <w:rPr>
                                <w:rFonts w:ascii="Century Gothic" w:hAnsi="Century Gothic"/>
                                <w:sz w:val="24"/>
                                <w:szCs w:val="24"/>
                              </w:rPr>
                              <w:t>If you</w:t>
                            </w:r>
                            <w:r>
                              <w:rPr>
                                <w:rFonts w:ascii="Century Gothic" w:hAnsi="Century Gothic"/>
                                <w:sz w:val="24"/>
                                <w:szCs w:val="24"/>
                              </w:rPr>
                              <w:t xml:space="preserve"> wish to take a concern further, </w:t>
                            </w:r>
                            <w:r w:rsidRPr="003E13B3">
                              <w:rPr>
                                <w:rFonts w:ascii="Century Gothic" w:hAnsi="Century Gothic"/>
                                <w:sz w:val="24"/>
                                <w:szCs w:val="24"/>
                              </w:rPr>
                              <w:t>please feel free to make contact with Mr A Clark</w:t>
                            </w:r>
                            <w:r>
                              <w:rPr>
                                <w:rFonts w:ascii="Century Gothic" w:hAnsi="Century Gothic"/>
                                <w:sz w:val="24"/>
                                <w:szCs w:val="24"/>
                              </w:rPr>
                              <w:t xml:space="preserve"> (</w:t>
                            </w:r>
                            <w:proofErr w:type="spellStart"/>
                            <w:r>
                              <w:rPr>
                                <w:rFonts w:ascii="Century Gothic" w:hAnsi="Century Gothic"/>
                                <w:sz w:val="24"/>
                                <w:szCs w:val="24"/>
                              </w:rPr>
                              <w:t>Headteacher</w:t>
                            </w:r>
                            <w:proofErr w:type="spellEnd"/>
                            <w:r>
                              <w:rPr>
                                <w:rFonts w:ascii="Century Gothic" w:hAnsi="Century Gothic"/>
                                <w:sz w:val="24"/>
                                <w:szCs w:val="24"/>
                              </w:rPr>
                              <w:t>)</w:t>
                            </w:r>
                            <w:r w:rsidRPr="003E13B3">
                              <w:rPr>
                                <w:rFonts w:ascii="Century Gothic" w:hAnsi="Century Gothic"/>
                                <w:sz w:val="24"/>
                                <w:szCs w:val="24"/>
                              </w:rPr>
                              <w:t>. It would also be possible to arrange a meeting to include Ms K Manning, SENCO.</w:t>
                            </w:r>
                          </w:p>
                          <w:p w:rsidR="004D467C" w:rsidRPr="003E13B3" w:rsidRDefault="004D467C" w:rsidP="004D467C">
                            <w:pPr>
                              <w:pStyle w:val="ListParagraph"/>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The current SEN </w:t>
                            </w:r>
                            <w:proofErr w:type="gramStart"/>
                            <w:r>
                              <w:rPr>
                                <w:rFonts w:ascii="Century Gothic" w:hAnsi="Century Gothic"/>
                                <w:sz w:val="24"/>
                                <w:szCs w:val="24"/>
                              </w:rPr>
                              <w:t>governor</w:t>
                            </w:r>
                            <w:proofErr w:type="gramEnd"/>
                            <w:r>
                              <w:rPr>
                                <w:rFonts w:ascii="Century Gothic" w:hAnsi="Century Gothic"/>
                                <w:sz w:val="24"/>
                                <w:szCs w:val="24"/>
                              </w:rPr>
                              <w:t xml:space="preserve"> is Mrs A </w:t>
                            </w:r>
                            <w:proofErr w:type="spellStart"/>
                            <w:r>
                              <w:rPr>
                                <w:rFonts w:ascii="Century Gothic" w:hAnsi="Century Gothic"/>
                                <w:sz w:val="24"/>
                                <w:szCs w:val="24"/>
                              </w:rPr>
                              <w:t>Bademosi</w:t>
                            </w:r>
                            <w:proofErr w:type="spellEnd"/>
                            <w:r>
                              <w:rPr>
                                <w:rFonts w:ascii="Century Gothic" w:hAnsi="Century Gothic"/>
                                <w:sz w:val="24"/>
                                <w:szCs w:val="24"/>
                              </w:rPr>
                              <w:t xml:space="preserve"> and contact can be made with her either by letter or through the school office.</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pStyle w:val="ListParagraph"/>
                              <w:numPr>
                                <w:ilvl w:val="0"/>
                                <w:numId w:val="1"/>
                              </w:numPr>
                              <w:shd w:val="clear" w:color="auto" w:fill="E2EFD9" w:themeFill="accent6" w:themeFillTint="33"/>
                              <w:rPr>
                                <w:rFonts w:ascii="Century Gothic" w:hAnsi="Century Gothic"/>
                                <w:sz w:val="24"/>
                                <w:szCs w:val="24"/>
                              </w:rPr>
                            </w:pPr>
                            <w:r>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76D3F" w:rsidRDefault="0094774A" w:rsidP="004D467C">
                            <w:pPr>
                              <w:pStyle w:val="ListParagraph"/>
                              <w:shd w:val="clear" w:color="auto" w:fill="E2EFD9" w:themeFill="accent6" w:themeFillTint="33"/>
                              <w:rPr>
                                <w:rFonts w:ascii="Century Gothic" w:hAnsi="Century Gothic"/>
                                <w:sz w:val="24"/>
                                <w:szCs w:val="24"/>
                              </w:rPr>
                            </w:pPr>
                            <w:r>
                              <w:rPr>
                                <w:rFonts w:ascii="Helvetica" w:hAnsi="Helvetica" w:cs="Helvetica"/>
                                <w:color w:val="1A1A1A"/>
                                <w:sz w:val="29"/>
                                <w:szCs w:val="29"/>
                                <w:shd w:val="clear" w:color="auto" w:fill="FFFFFF"/>
                              </w:rPr>
                              <w:t>Telephone: 0116 305 5614</w:t>
                            </w:r>
                            <w:r>
                              <w:rPr>
                                <w:rFonts w:ascii="Helvetica" w:hAnsi="Helvetica" w:cs="Helvetica"/>
                                <w:color w:val="1A1A1A"/>
                                <w:sz w:val="29"/>
                                <w:szCs w:val="29"/>
                              </w:rPr>
                              <w:br/>
                            </w:r>
                            <w:r>
                              <w:rPr>
                                <w:rFonts w:ascii="Helvetica" w:hAnsi="Helvetica" w:cs="Helvetica"/>
                                <w:color w:val="1A1A1A"/>
                                <w:sz w:val="29"/>
                                <w:szCs w:val="29"/>
                                <w:shd w:val="clear" w:color="auto" w:fill="FFFFFF"/>
                              </w:rPr>
                              <w:t>(Monday to Thursday 9am to 4.30pm, Friday 9am to 4pm)</w:t>
                            </w:r>
                            <w:r w:rsidR="004D467C">
                              <w:rPr>
                                <w:rFonts w:ascii="Century Gothic" w:hAnsi="Century Gothic"/>
                                <w:sz w:val="24"/>
                                <w:szCs w:val="24"/>
                              </w:rPr>
                              <w:t xml:space="preserve">, </w:t>
                            </w:r>
                          </w:p>
                          <w:p w:rsidR="004D467C" w:rsidRPr="00F76D3F" w:rsidRDefault="004D467C" w:rsidP="0094774A">
                            <w:pPr>
                              <w:shd w:val="clear" w:color="auto" w:fill="E2EFD9" w:themeFill="accent6" w:themeFillTint="33"/>
                              <w:ind w:left="306"/>
                            </w:pPr>
                            <w:r>
                              <w:rPr>
                                <w:rFonts w:ascii="Century Gothic" w:hAnsi="Century Gothic"/>
                                <w:sz w:val="24"/>
                                <w:szCs w:val="24"/>
                              </w:rPr>
                              <w:tab/>
                            </w:r>
                            <w:r w:rsidR="0094774A">
                              <w:rPr>
                                <w:rFonts w:ascii="Helvetica" w:hAnsi="Helvetica" w:cs="Helvetica"/>
                                <w:color w:val="1A1A1A"/>
                                <w:sz w:val="29"/>
                                <w:szCs w:val="29"/>
                                <w:shd w:val="clear" w:color="auto" w:fill="FFFFFF"/>
                              </w:rPr>
                              <w:t>Email: </w:t>
                            </w:r>
                            <w:hyperlink r:id="rId15" w:history="1">
                              <w:r w:rsidR="0094774A">
                                <w:rPr>
                                  <w:rStyle w:val="Hyperlink"/>
                                  <w:rFonts w:ascii="Helvetica" w:hAnsi="Helvetica" w:cs="Helvetica"/>
                                  <w:b/>
                                  <w:bCs/>
                                  <w:color w:val="21793B"/>
                                  <w:sz w:val="29"/>
                                  <w:szCs w:val="29"/>
                                  <w:shd w:val="clear" w:color="auto" w:fill="FFFFFF"/>
                                </w:rPr>
                                <w:t>sendiass@leics.gov.uk</w:t>
                              </w:r>
                            </w:hyperlink>
                          </w:p>
                          <w:p w:rsidR="004D467C" w:rsidRDefault="004D467C" w:rsidP="0094774A">
                            <w:pPr>
                              <w:shd w:val="clear" w:color="auto" w:fill="E2EFD9" w:themeFill="accent6" w:themeFillTint="33"/>
                              <w:ind w:left="306"/>
                              <w:rPr>
                                <w:rFonts w:ascii="Century Gothic" w:hAnsi="Century Gothic"/>
                                <w:sz w:val="24"/>
                                <w:szCs w:val="24"/>
                              </w:rPr>
                            </w:pPr>
                            <w:r>
                              <w:rPr>
                                <w:rFonts w:ascii="Century Gothic" w:hAnsi="Century Gothic"/>
                                <w:sz w:val="24"/>
                                <w:szCs w:val="24"/>
                              </w:rPr>
                              <w:t>Support with the code of practice, frequently ask</w:t>
                            </w:r>
                            <w:bookmarkStart w:id="1" w:name="_GoBack"/>
                            <w:bookmarkEnd w:id="1"/>
                            <w:r>
                              <w:rPr>
                                <w:rFonts w:ascii="Century Gothic" w:hAnsi="Century Gothic"/>
                                <w:sz w:val="24"/>
                                <w:szCs w:val="24"/>
                              </w:rPr>
                              <w:t xml:space="preserve">ed questions, jargon-busting and the appeal process can be found at the Independent Parental Special Education Advice (IPSEA) at </w:t>
                            </w:r>
                            <w:hyperlink r:id="rId16" w:history="1">
                              <w:r w:rsidRPr="005D13E4">
                                <w:rPr>
                                  <w:rStyle w:val="Hyperlink"/>
                                  <w:rFonts w:ascii="Century Gothic" w:hAnsi="Century Gothic"/>
                                  <w:sz w:val="24"/>
                                  <w:szCs w:val="24"/>
                                </w:rPr>
                                <w:t>http://www.ipsea.org.uk</w:t>
                              </w:r>
                            </w:hyperlink>
                            <w:r>
                              <w:rPr>
                                <w:rFonts w:ascii="Century Gothic" w:hAnsi="Century Gothic"/>
                                <w:sz w:val="24"/>
                                <w:szCs w:val="24"/>
                              </w:rPr>
                              <w:t xml:space="preserve">  </w:t>
                            </w:r>
                          </w:p>
                          <w:p w:rsidR="004D467C" w:rsidRDefault="004D467C" w:rsidP="004D467C">
                            <w:pPr>
                              <w:ind w:left="306"/>
                              <w:rPr>
                                <w:rFonts w:ascii="Century Gothic" w:hAnsi="Century Gothic"/>
                                <w:sz w:val="24"/>
                                <w:szCs w:val="24"/>
                              </w:rPr>
                            </w:pPr>
                          </w:p>
                          <w:p w:rsidR="004D467C" w:rsidRDefault="004D467C" w:rsidP="004D467C">
                            <w:pPr>
                              <w:ind w:left="306"/>
                              <w:rPr>
                                <w:rFonts w:ascii="Century Gothic" w:hAnsi="Century Gothic"/>
                                <w:sz w:val="24"/>
                                <w:szCs w:val="24"/>
                              </w:rPr>
                            </w:pPr>
                            <w:r>
                              <w:rPr>
                                <w:rFonts w:ascii="Century Gothic" w:hAnsi="Century Gothic"/>
                                <w:sz w:val="24"/>
                                <w:szCs w:val="24"/>
                              </w:rPr>
                              <w:t xml:space="preserve">The school Complaints Policy (2014) is accessible from the school website, or a hard copy can be requested from the office. </w:t>
                            </w:r>
                          </w:p>
                          <w:p w:rsidR="004A3A5F" w:rsidRDefault="004A3A5F"/>
                        </w:txbxContent>
                      </v:textbox>
                    </v:shape>
                  </w:pict>
                </mc:Fallback>
              </mc:AlternateContent>
            </w: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Default="004A3A5F" w:rsidP="004A3A5F">
            <w:pPr>
              <w:ind w:left="306"/>
              <w:rPr>
                <w:rFonts w:ascii="Century Gothic" w:hAnsi="Century Gothic"/>
                <w:sz w:val="24"/>
                <w:szCs w:val="24"/>
              </w:rPr>
            </w:pPr>
          </w:p>
          <w:p w:rsidR="004A3A5F" w:rsidRPr="004760A7" w:rsidRDefault="004A3A5F" w:rsidP="004A3A5F">
            <w:pPr>
              <w:ind w:left="306"/>
              <w:rPr>
                <w:rFonts w:ascii="Century Gothic" w:hAnsi="Century Gothic"/>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Provide details for the support services for parents and carers of these pupils, including those for arrangements made in accordance with Section 32 (Children and Families Act 2014).</w:t>
            </w:r>
          </w:p>
          <w:p w:rsidR="005D41E8" w:rsidRDefault="004D467C" w:rsidP="00CC5936">
            <w:pPr>
              <w:rPr>
                <w:rFonts w:ascii="Century Gothic" w:hAnsi="Century Gothic"/>
                <w:b/>
                <w:color w:val="0070C0"/>
                <w:sz w:val="24"/>
                <w:szCs w:val="24"/>
              </w:rPr>
            </w:pPr>
            <w:r w:rsidRPr="004D467C">
              <w:rPr>
                <w:rFonts w:ascii="Century Gothic" w:hAnsi="Century Gothic"/>
                <w:noProof/>
                <w:color w:val="0070C0"/>
                <w:sz w:val="24"/>
                <w:szCs w:val="24"/>
                <w:lang w:eastAsia="en-GB"/>
              </w:rPr>
              <mc:AlternateContent>
                <mc:Choice Requires="wps">
                  <w:drawing>
                    <wp:anchor distT="0" distB="0" distL="114300" distR="114300" simplePos="0" relativeHeight="251708416" behindDoc="0" locked="0" layoutInCell="1" allowOverlap="1" wp14:anchorId="761D6499" wp14:editId="60A92DA1">
                      <wp:simplePos x="0" y="0"/>
                      <wp:positionH relativeFrom="column">
                        <wp:align>center</wp:align>
                      </wp:positionH>
                      <wp:positionV relativeFrom="paragraph">
                        <wp:posOffset>0</wp:posOffset>
                      </wp:positionV>
                      <wp:extent cx="6311852" cy="8611737"/>
                      <wp:effectExtent l="19050" t="19050" r="13335" b="184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8611737"/>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sidRPr="005D41E8">
                                    <w:rPr>
                                      <w:rFonts w:ascii="Century Gothic" w:hAnsi="Century Gothic"/>
                                      <w:sz w:val="24"/>
                                      <w:szCs w:val="24"/>
                                    </w:rPr>
                                    <w:t>Leicestershire’s Local Authority</w:t>
                                  </w:r>
                                  <w:r>
                                    <w:rPr>
                                      <w:rFonts w:ascii="Century Gothic" w:hAnsi="Century Gothic"/>
                                      <w:sz w:val="24"/>
                                      <w:szCs w:val="24"/>
                                    </w:rPr>
                                    <w:t>’s Local Offer is available at</w:t>
                                  </w:r>
                                </w:p>
                                <w:p w:rsidR="004D467C" w:rsidRDefault="007155E5" w:rsidP="004D467C">
                                  <w:pPr>
                                    <w:shd w:val="clear" w:color="auto" w:fill="E2EFD9" w:themeFill="accent6" w:themeFillTint="33"/>
                                    <w:rPr>
                                      <w:rFonts w:ascii="Century Gothic" w:hAnsi="Century Gothic"/>
                                      <w:sz w:val="24"/>
                                      <w:szCs w:val="24"/>
                                    </w:rPr>
                                  </w:pPr>
                                  <w:hyperlink r:id="rId17" w:history="1">
                                    <w:r w:rsidR="004D467C" w:rsidRPr="00476496">
                                      <w:rPr>
                                        <w:rStyle w:val="Hyperlink"/>
                                        <w:rFonts w:ascii="Century Gothic" w:hAnsi="Century Gothic"/>
                                        <w:sz w:val="24"/>
                                        <w:szCs w:val="24"/>
                                      </w:rPr>
                                      <w:t>https://www.leicestershire.gov.uk/education-and-children/special-educational-needs-and-disability/about-the-local-offer</w:t>
                                    </w:r>
                                  </w:hyperlink>
                                  <w:r w:rsidR="004D467C">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They list all the support services available under the following headings: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About the Local Offer</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Education and childcare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Money Matters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Activities and Groups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Health</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Transport</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Help at Home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Preparing for Adulthood</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Complaints and Appeals</w:t>
                                  </w:r>
                                </w:p>
                                <w:p w:rsidR="004D467C" w:rsidRDefault="004D467C" w:rsidP="004D467C">
                                  <w:pPr>
                                    <w:shd w:val="clear" w:color="auto" w:fill="E2EFD9" w:themeFill="accent6" w:themeFillTint="33"/>
                                    <w:jc w:val="center"/>
                                    <w:rPr>
                                      <w:rFonts w:ascii="Century Gothic" w:hAnsi="Century Gothic"/>
                                      <w:sz w:val="24"/>
                                      <w:szCs w:val="24"/>
                                    </w:rPr>
                                  </w:pPr>
                                  <w:r>
                                    <w:rPr>
                                      <w:noProof/>
                                      <w:lang w:eastAsia="en-GB"/>
                                    </w:rPr>
                                    <w:drawing>
                                      <wp:inline distT="0" distB="0" distL="0" distR="0" wp14:anchorId="12C2E8FF" wp14:editId="5A712D3E">
                                        <wp:extent cx="4825240" cy="271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47284" cy="2726598"/>
                                                </a:xfrm>
                                                <a:prstGeom prst="rect">
                                                  <a:avLst/>
                                                </a:prstGeom>
                                              </pic:spPr>
                                            </pic:pic>
                                          </a:graphicData>
                                        </a:graphic>
                                      </wp:inline>
                                    </w:drawing>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50411" w:rsidRDefault="004D467C" w:rsidP="004D467C">
                                  <w:pPr>
                                    <w:shd w:val="clear" w:color="auto" w:fill="E2EFD9" w:themeFill="accent6" w:themeFillTint="33"/>
                                    <w:ind w:left="739"/>
                                    <w:rPr>
                                      <w:rFonts w:ascii="Century Gothic" w:hAnsi="Century Gothic"/>
                                      <w:sz w:val="24"/>
                                      <w:szCs w:val="24"/>
                                    </w:rPr>
                                  </w:pPr>
                                  <w:r w:rsidRPr="00F50411">
                                    <w:rPr>
                                      <w:rFonts w:ascii="Century Gothic" w:hAnsi="Century Gothic"/>
                                      <w:sz w:val="24"/>
                                      <w:szCs w:val="24"/>
                                    </w:rPr>
                                    <w:t>Telephone: 0116 257 5027, Monday – Friday, 9.00 – 5.00pm</w:t>
                                  </w:r>
                                </w:p>
                                <w:p w:rsidR="004D467C" w:rsidRPr="00F50411" w:rsidRDefault="004D467C" w:rsidP="004D467C">
                                  <w:pPr>
                                    <w:shd w:val="clear" w:color="auto" w:fill="E2EFD9" w:themeFill="accent6" w:themeFillTint="33"/>
                                    <w:ind w:left="360"/>
                                    <w:jc w:val="both"/>
                                    <w:rPr>
                                      <w:rFonts w:ascii="Century Gothic" w:hAnsi="Century Gothic"/>
                                      <w:sz w:val="24"/>
                                      <w:szCs w:val="24"/>
                                    </w:rPr>
                                  </w:pPr>
                                  <w:r w:rsidRPr="00F50411">
                                    <w:rPr>
                                      <w:rFonts w:ascii="Century Gothic" w:hAnsi="Century Gothic"/>
                                      <w:sz w:val="24"/>
                                      <w:szCs w:val="24"/>
                                    </w:rPr>
                                    <w:tab/>
                                  </w:r>
                                  <w:hyperlink r:id="rId19" w:history="1">
                                    <w:r w:rsidRPr="00F50411">
                                      <w:rPr>
                                        <w:rStyle w:val="Hyperlink"/>
                                        <w:rFonts w:ascii="Century Gothic" w:hAnsi="Century Gothic"/>
                                        <w:sz w:val="24"/>
                                        <w:szCs w:val="24"/>
                                      </w:rPr>
                                      <w:t>www.sendiassleicester.org.uk</w:t>
                                    </w:r>
                                  </w:hyperlink>
                                  <w:r w:rsidRPr="00F50411">
                                    <w:rPr>
                                      <w:rFonts w:ascii="Century Gothic" w:hAnsi="Century Gothic"/>
                                      <w:sz w:val="24"/>
                                      <w:szCs w:val="24"/>
                                    </w:rPr>
                                    <w:t xml:space="preserv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Details of local groups run by SENDIASS are available on the SEND noticeboard in reception and on our website.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20" w:history="1">
                                    <w:r w:rsidRPr="00F50411">
                                      <w:rPr>
                                        <w:rStyle w:val="Hyperlink"/>
                                        <w:rFonts w:ascii="Century Gothic" w:hAnsi="Century Gothic"/>
                                        <w:sz w:val="24"/>
                                        <w:szCs w:val="24"/>
                                      </w:rPr>
                                      <w:t>http://www.ipsea.org.uk</w:t>
                                    </w:r>
                                  </w:hyperlink>
                                  <w:r w:rsidRPr="00F50411">
                                    <w:rPr>
                                      <w:rFonts w:ascii="Century Gothic" w:hAnsi="Century Gothic"/>
                                      <w:sz w:val="24"/>
                                      <w:szCs w:val="24"/>
                                    </w:rPr>
                                    <w:t xml:space="preserve">  </w:t>
                                  </w:r>
                                </w:p>
                                <w:p w:rsidR="004D467C" w:rsidRDefault="004D467C" w:rsidP="004D467C">
                                  <w:pPr>
                                    <w:shd w:val="clear" w:color="auto" w:fill="E2EFD9" w:themeFill="accent6"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97pt;height:678.1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" strokecolor="#0070c0" strokeweight="3pt">
                      <v:textbox>
                        <w:txbxContent>
                          <w:p w:rsidR="004D467C" w:rsidRDefault="004D467C" w:rsidP="004D467C">
                            <w:pPr>
                              <w:shd w:val="clear" w:color="auto" w:fill="E2EFD9" w:themeFill="accent6" w:themeFillTint="33"/>
                              <w:rPr>
                                <w:rFonts w:ascii="Century Gothic" w:hAnsi="Century Gothic"/>
                                <w:sz w:val="24"/>
                                <w:szCs w:val="24"/>
                              </w:rPr>
                            </w:pPr>
                            <w:r w:rsidRPr="005D41E8">
                              <w:rPr>
                                <w:rFonts w:ascii="Century Gothic" w:hAnsi="Century Gothic"/>
                                <w:sz w:val="24"/>
                                <w:szCs w:val="24"/>
                              </w:rPr>
                              <w:t>Leicestershire’s Local Authority</w:t>
                            </w:r>
                            <w:r>
                              <w:rPr>
                                <w:rFonts w:ascii="Century Gothic" w:hAnsi="Century Gothic"/>
                                <w:sz w:val="24"/>
                                <w:szCs w:val="24"/>
                              </w:rPr>
                              <w:t>’s Local Offer is available at</w:t>
                            </w:r>
                          </w:p>
                          <w:p w:rsidR="004D467C" w:rsidRDefault="004D467C" w:rsidP="004D467C">
                            <w:pPr>
                              <w:shd w:val="clear" w:color="auto" w:fill="E2EFD9" w:themeFill="accent6" w:themeFillTint="33"/>
                              <w:rPr>
                                <w:rFonts w:ascii="Century Gothic" w:hAnsi="Century Gothic"/>
                                <w:sz w:val="24"/>
                                <w:szCs w:val="24"/>
                              </w:rPr>
                            </w:pPr>
                            <w:hyperlink r:id="rId21" w:history="1">
                              <w:r w:rsidRPr="00476496">
                                <w:rPr>
                                  <w:rStyle w:val="Hyperlink"/>
                                  <w:rFonts w:ascii="Century Gothic" w:hAnsi="Century Gothic"/>
                                  <w:sz w:val="24"/>
                                  <w:szCs w:val="24"/>
                                </w:rPr>
                                <w:t>https://www.leicestershire.gov.uk/education-and-children/special-educational-needs-and-disability/about-the-local-offer</w:t>
                              </w:r>
                            </w:hyperlink>
                            <w:r>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They list all the support services available under the following headings: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About the Local Offer</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Education and childcare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Money Matters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Activities and Groups</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Health</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Transport</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Help at Home</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Preparing for Adulthood</w:t>
                            </w:r>
                          </w:p>
                          <w:p w:rsidR="004D467C" w:rsidRPr="00384256" w:rsidRDefault="004D467C" w:rsidP="004D467C">
                            <w:pPr>
                              <w:pStyle w:val="ListParagraph"/>
                              <w:numPr>
                                <w:ilvl w:val="0"/>
                                <w:numId w:val="13"/>
                              </w:numPr>
                              <w:shd w:val="clear" w:color="auto" w:fill="E2EFD9" w:themeFill="accent6" w:themeFillTint="33"/>
                              <w:rPr>
                                <w:rFonts w:ascii="Century Gothic" w:hAnsi="Century Gothic"/>
                                <w:sz w:val="24"/>
                                <w:szCs w:val="24"/>
                              </w:rPr>
                            </w:pPr>
                            <w:r w:rsidRPr="00384256">
                              <w:rPr>
                                <w:rFonts w:ascii="Century Gothic" w:hAnsi="Century Gothic"/>
                                <w:sz w:val="24"/>
                                <w:szCs w:val="24"/>
                              </w:rPr>
                              <w:t>Complaints and Appeals</w:t>
                            </w:r>
                          </w:p>
                          <w:p w:rsidR="004D467C" w:rsidRDefault="004D467C" w:rsidP="004D467C">
                            <w:pPr>
                              <w:shd w:val="clear" w:color="auto" w:fill="E2EFD9" w:themeFill="accent6" w:themeFillTint="33"/>
                              <w:jc w:val="center"/>
                              <w:rPr>
                                <w:rFonts w:ascii="Century Gothic" w:hAnsi="Century Gothic"/>
                                <w:sz w:val="24"/>
                                <w:szCs w:val="24"/>
                              </w:rPr>
                            </w:pPr>
                            <w:r>
                              <w:rPr>
                                <w:noProof/>
                                <w:lang w:eastAsia="en-GB"/>
                              </w:rPr>
                              <w:drawing>
                                <wp:inline distT="0" distB="0" distL="0" distR="0" wp14:anchorId="12C2E8FF" wp14:editId="5A712D3E">
                                  <wp:extent cx="4825240" cy="271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7284" cy="2726598"/>
                                          </a:xfrm>
                                          <a:prstGeom prst="rect">
                                            <a:avLst/>
                                          </a:prstGeom>
                                        </pic:spPr>
                                      </pic:pic>
                                    </a:graphicData>
                                  </a:graphic>
                                </wp:inline>
                              </w:drawing>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SENDIASS (Special Educational Needs and Disability Information Advice and Support Service, formerly known as The Parent Partnership) is an impartial service which can be approached to offer help and guidance with regard to any SEN issue. </w:t>
                            </w:r>
                          </w:p>
                          <w:p w:rsidR="004D467C" w:rsidRPr="00F50411" w:rsidRDefault="004D467C" w:rsidP="004D467C">
                            <w:pPr>
                              <w:shd w:val="clear" w:color="auto" w:fill="E2EFD9" w:themeFill="accent6" w:themeFillTint="33"/>
                              <w:ind w:left="739"/>
                              <w:rPr>
                                <w:rFonts w:ascii="Century Gothic" w:hAnsi="Century Gothic"/>
                                <w:sz w:val="24"/>
                                <w:szCs w:val="24"/>
                              </w:rPr>
                            </w:pPr>
                            <w:r w:rsidRPr="00F50411">
                              <w:rPr>
                                <w:rFonts w:ascii="Century Gothic" w:hAnsi="Century Gothic"/>
                                <w:sz w:val="24"/>
                                <w:szCs w:val="24"/>
                              </w:rPr>
                              <w:t>Telephone: 0116 257 5027, Monday – Friday, 9.00 – 5.00pm</w:t>
                            </w:r>
                          </w:p>
                          <w:p w:rsidR="004D467C" w:rsidRPr="00F50411" w:rsidRDefault="004D467C" w:rsidP="004D467C">
                            <w:pPr>
                              <w:shd w:val="clear" w:color="auto" w:fill="E2EFD9" w:themeFill="accent6" w:themeFillTint="33"/>
                              <w:ind w:left="360"/>
                              <w:jc w:val="both"/>
                              <w:rPr>
                                <w:rFonts w:ascii="Century Gothic" w:hAnsi="Century Gothic"/>
                                <w:sz w:val="24"/>
                                <w:szCs w:val="24"/>
                              </w:rPr>
                            </w:pPr>
                            <w:r w:rsidRPr="00F50411">
                              <w:rPr>
                                <w:rFonts w:ascii="Century Gothic" w:hAnsi="Century Gothic"/>
                                <w:sz w:val="24"/>
                                <w:szCs w:val="24"/>
                              </w:rPr>
                              <w:tab/>
                            </w:r>
                            <w:hyperlink r:id="rId23" w:history="1">
                              <w:r w:rsidRPr="00F50411">
                                <w:rPr>
                                  <w:rStyle w:val="Hyperlink"/>
                                  <w:rFonts w:ascii="Century Gothic" w:hAnsi="Century Gothic"/>
                                  <w:sz w:val="24"/>
                                  <w:szCs w:val="24"/>
                                </w:rPr>
                                <w:t>www.sendiassleicester.org.uk</w:t>
                              </w:r>
                            </w:hyperlink>
                            <w:r w:rsidRPr="00F50411">
                              <w:rPr>
                                <w:rFonts w:ascii="Century Gothic" w:hAnsi="Century Gothic"/>
                                <w:sz w:val="24"/>
                                <w:szCs w:val="24"/>
                              </w:rPr>
                              <w:t xml:space="preserv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Details of local groups run by SENDIASS are available on the SEND noticeboard in reception and on our website. </w:t>
                            </w:r>
                          </w:p>
                          <w:p w:rsidR="004D467C" w:rsidRPr="00F50411" w:rsidRDefault="004D467C" w:rsidP="004D467C">
                            <w:pPr>
                              <w:pStyle w:val="ListParagraph"/>
                              <w:numPr>
                                <w:ilvl w:val="0"/>
                                <w:numId w:val="12"/>
                              </w:numPr>
                              <w:shd w:val="clear" w:color="auto" w:fill="E2EFD9" w:themeFill="accent6" w:themeFillTint="33"/>
                              <w:rPr>
                                <w:rFonts w:ascii="Century Gothic" w:hAnsi="Century Gothic"/>
                                <w:sz w:val="24"/>
                                <w:szCs w:val="24"/>
                              </w:rPr>
                            </w:pPr>
                            <w:r w:rsidRPr="00F50411">
                              <w:rPr>
                                <w:rFonts w:ascii="Century Gothic" w:hAnsi="Century Gothic"/>
                                <w:sz w:val="24"/>
                                <w:szCs w:val="24"/>
                              </w:rPr>
                              <w:t xml:space="preserve">Support with the code of practice, frequently asked questions, jargon-busting and the appeal process can be found at the Independent Parental Special Education Advice (IPSEA) at </w:t>
                            </w:r>
                            <w:hyperlink r:id="rId24" w:history="1">
                              <w:r w:rsidRPr="00F50411">
                                <w:rPr>
                                  <w:rStyle w:val="Hyperlink"/>
                                  <w:rFonts w:ascii="Century Gothic" w:hAnsi="Century Gothic"/>
                                  <w:sz w:val="24"/>
                                  <w:szCs w:val="24"/>
                                </w:rPr>
                                <w:t>http://www.ipsea.org.uk</w:t>
                              </w:r>
                            </w:hyperlink>
                            <w:r w:rsidRPr="00F50411">
                              <w:rPr>
                                <w:rFonts w:ascii="Century Gothic" w:hAnsi="Century Gothic"/>
                                <w:sz w:val="24"/>
                                <w:szCs w:val="24"/>
                              </w:rPr>
                              <w:t xml:space="preserve">  </w:t>
                            </w:r>
                          </w:p>
                          <w:p w:rsidR="004D467C" w:rsidRDefault="004D467C" w:rsidP="004D467C">
                            <w:pPr>
                              <w:shd w:val="clear" w:color="auto" w:fill="E2EFD9" w:themeFill="accent6" w:themeFillTint="33"/>
                            </w:pPr>
                          </w:p>
                        </w:txbxContent>
                      </v:textbox>
                    </v:shape>
                  </w:pict>
                </mc:Fallback>
              </mc:AlternateContent>
            </w:r>
          </w:p>
          <w:p w:rsidR="00F50411" w:rsidRDefault="00F50411"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Default="004D467C" w:rsidP="004D467C">
            <w:pPr>
              <w:rPr>
                <w:rFonts w:ascii="Century Gothic" w:hAnsi="Century Gothic"/>
                <w:color w:val="0070C0"/>
                <w:sz w:val="24"/>
                <w:szCs w:val="24"/>
              </w:rPr>
            </w:pPr>
          </w:p>
          <w:p w:rsidR="004D467C" w:rsidRPr="004D467C" w:rsidRDefault="004D467C" w:rsidP="004D467C">
            <w:pPr>
              <w:rPr>
                <w:rFonts w:ascii="Century Gothic" w:hAnsi="Century Gothic"/>
                <w:color w:val="0070C0"/>
                <w:sz w:val="24"/>
                <w:szCs w:val="24"/>
              </w:rPr>
            </w:pPr>
          </w:p>
        </w:tc>
      </w:tr>
      <w:tr w:rsidR="00CC5936" w:rsidTr="00D66BDA">
        <w:tc>
          <w:tcPr>
            <w:tcW w:w="10456" w:type="dxa"/>
          </w:tcPr>
          <w:p w:rsidR="00CC5936" w:rsidRDefault="00CC5936" w:rsidP="00CC5936">
            <w:pPr>
              <w:rPr>
                <w:rFonts w:ascii="Century Gothic" w:hAnsi="Century Gothic"/>
                <w:b/>
                <w:color w:val="0070C0"/>
                <w:sz w:val="24"/>
                <w:szCs w:val="24"/>
              </w:rPr>
            </w:pPr>
            <w:r w:rsidRPr="00D02EFE">
              <w:rPr>
                <w:rFonts w:ascii="Century Gothic" w:hAnsi="Century Gothic"/>
                <w:b/>
                <w:color w:val="0070C0"/>
                <w:sz w:val="24"/>
                <w:szCs w:val="24"/>
              </w:rPr>
              <w:lastRenderedPageBreak/>
              <w:t xml:space="preserve">How do you contribute to the publication of the local authority’s local offer? </w:t>
            </w:r>
          </w:p>
          <w:p w:rsidR="00CC5936" w:rsidRDefault="00CC5936" w:rsidP="00CC5936">
            <w:pPr>
              <w:rPr>
                <w:rFonts w:ascii="Century Gothic" w:hAnsi="Century Gothic"/>
                <w:b/>
                <w:color w:val="0070C0"/>
                <w:sz w:val="24"/>
                <w:szCs w:val="24"/>
              </w:rPr>
            </w:pPr>
          </w:p>
          <w:p w:rsidR="00384256" w:rsidRDefault="004D467C" w:rsidP="00CC5936">
            <w:pPr>
              <w:rPr>
                <w:rFonts w:ascii="Century Gothic" w:hAnsi="Century Gothic"/>
                <w:sz w:val="24"/>
                <w:szCs w:val="24"/>
              </w:rPr>
            </w:pPr>
            <w:r w:rsidRPr="004D467C">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14:anchorId="1312CE9C" wp14:editId="538CF83C">
                      <wp:simplePos x="0" y="0"/>
                      <wp:positionH relativeFrom="column">
                        <wp:align>center</wp:align>
                      </wp:positionH>
                      <wp:positionV relativeFrom="paragraph">
                        <wp:posOffset>0</wp:posOffset>
                      </wp:positionV>
                      <wp:extent cx="6243235" cy="1403985"/>
                      <wp:effectExtent l="19050" t="19050" r="24765" b="241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235" cy="1403985"/>
                              </a:xfrm>
                              <a:prstGeom prst="rect">
                                <a:avLst/>
                              </a:prstGeom>
                              <a:solidFill>
                                <a:srgbClr val="FFFFFF"/>
                              </a:solidFill>
                              <a:ln w="38100">
                                <a:solidFill>
                                  <a:srgbClr val="0070C0"/>
                                </a:solidFill>
                                <a:miter lim="800000"/>
                                <a:headEnd/>
                                <a:tailEnd/>
                              </a:ln>
                            </wps:spPr>
                            <wps:txbx>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Information about the Local Authority’s Local Offer can be found at the following link: </w:t>
                                  </w:r>
                                  <w:hyperlink r:id="rId25" w:history="1">
                                    <w:r w:rsidRPr="00B55B96">
                                      <w:rPr>
                                        <w:rStyle w:val="Hyperlink"/>
                                        <w:rFonts w:ascii="Century Gothic" w:hAnsi="Century Gothic"/>
                                        <w:sz w:val="24"/>
                                        <w:szCs w:val="24"/>
                                      </w:rPr>
                                      <w:t>http://leicestershire.gov.uk/education-and-children/special-educational-needs-and-disability</w:t>
                                    </w:r>
                                  </w:hyperlink>
                                  <w:r>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school’s SEND information is published on our website at </w:t>
                                  </w:r>
                                  <w:hyperlink r:id="rId26" w:history="1">
                                    <w:r w:rsidRPr="00B55B96">
                                      <w:rPr>
                                        <w:rStyle w:val="Hyperlink"/>
                                        <w:rFonts w:ascii="Century Gothic" w:hAnsi="Century Gothic"/>
                                        <w:sz w:val="24"/>
                                        <w:szCs w:val="24"/>
                                      </w:rPr>
                                      <w:t>http://www.tais.leics.sch.uk/</w:t>
                                    </w:r>
                                  </w:hyperlink>
                                  <w:r>
                                    <w:rPr>
                                      <w:rFonts w:ascii="Century Gothic" w:hAnsi="Century Gothic"/>
                                      <w:sz w:val="24"/>
                                      <w:szCs w:val="24"/>
                                    </w:rPr>
                                    <w:t xml:space="preserve">  along with our SEND policy.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proofErr w:type="gramStart"/>
                                  <w:r>
                                    <w:rPr>
                                      <w:rFonts w:ascii="Century Gothic" w:hAnsi="Century Gothic"/>
                                      <w:sz w:val="24"/>
                                      <w:szCs w:val="24"/>
                                    </w:rPr>
                                    <w:t>Schools is</w:t>
                                  </w:r>
                                  <w:proofErr w:type="gramEnd"/>
                                  <w:r>
                                    <w:rPr>
                                      <w:rFonts w:ascii="Century Gothic" w:hAnsi="Century Gothic"/>
                                      <w:sz w:val="24"/>
                                      <w:szCs w:val="24"/>
                                    </w:rPr>
                                    <w:t xml:space="preserve"> happy to help you access the authority’s Local Offer through the school internet facilities. Please feel free to contact Mr A. Clark through the office. Alternatively, you can make direct contact with the authority through the Family Information Service.</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Contact telephone: 0116 305 6545</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Contact email: </w:t>
                                  </w:r>
                                  <w:hyperlink r:id="rId27" w:history="1">
                                    <w:r w:rsidRPr="00B55B96">
                                      <w:rPr>
                                        <w:rStyle w:val="Hyperlink"/>
                                        <w:rFonts w:ascii="Century Gothic" w:hAnsi="Century Gothic"/>
                                        <w:sz w:val="24"/>
                                        <w:szCs w:val="24"/>
                                      </w:rPr>
                                      <w:t>family@leics.gov.uk</w:t>
                                    </w:r>
                                  </w:hyperlink>
                                  <w:r>
                                    <w:rPr>
                                      <w:rFonts w:ascii="Century Gothic" w:hAnsi="Century Gothic"/>
                                      <w:sz w:val="24"/>
                                      <w:szCs w:val="24"/>
                                    </w:rPr>
                                    <w:t xml:space="preserve"> </w:t>
                                  </w:r>
                                </w:p>
                                <w:p w:rsidR="004D467C" w:rsidRDefault="004D467C" w:rsidP="004D467C">
                                  <w:pPr>
                                    <w:shd w:val="clear" w:color="auto" w:fill="E2EFD9" w:themeFill="accent6"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0;margin-top:0;width:491.6pt;height:110.55pt;z-index:2517063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" strokecolor="#0070c0" strokeweight="3pt">
                      <v:textbox style="mso-fit-shape-to-text:t">
                        <w:txbxContent>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Information about the Local Authority’s Local Offer can be found at the following link: </w:t>
                            </w:r>
                            <w:hyperlink r:id="rId28" w:history="1">
                              <w:r w:rsidRPr="00B55B96">
                                <w:rPr>
                                  <w:rStyle w:val="Hyperlink"/>
                                  <w:rFonts w:ascii="Century Gothic" w:hAnsi="Century Gothic"/>
                                  <w:sz w:val="24"/>
                                  <w:szCs w:val="24"/>
                                </w:rPr>
                                <w:t>http://leicestershire.gov.uk/education-and-children/special-educational-needs-and-disability</w:t>
                              </w:r>
                            </w:hyperlink>
                            <w:r>
                              <w:rPr>
                                <w:rFonts w:ascii="Century Gothic" w:hAnsi="Century Gothic"/>
                                <w:sz w:val="24"/>
                                <w:szCs w:val="24"/>
                              </w:rPr>
                              <w:t xml:space="preserve">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Our school’s SEND information is published on our website at </w:t>
                            </w:r>
                            <w:hyperlink r:id="rId29" w:history="1">
                              <w:r w:rsidRPr="00B55B96">
                                <w:rPr>
                                  <w:rStyle w:val="Hyperlink"/>
                                  <w:rFonts w:ascii="Century Gothic" w:hAnsi="Century Gothic"/>
                                  <w:sz w:val="24"/>
                                  <w:szCs w:val="24"/>
                                </w:rPr>
                                <w:t>http</w:t>
                              </w:r>
                              <w:r w:rsidRPr="00B55B96">
                                <w:rPr>
                                  <w:rStyle w:val="Hyperlink"/>
                                  <w:rFonts w:ascii="Century Gothic" w:hAnsi="Century Gothic"/>
                                  <w:sz w:val="24"/>
                                  <w:szCs w:val="24"/>
                                </w:rPr>
                                <w:t>:</w:t>
                              </w:r>
                              <w:r w:rsidRPr="00B55B96">
                                <w:rPr>
                                  <w:rStyle w:val="Hyperlink"/>
                                  <w:rFonts w:ascii="Century Gothic" w:hAnsi="Century Gothic"/>
                                  <w:sz w:val="24"/>
                                  <w:szCs w:val="24"/>
                                </w:rPr>
                                <w:t>//w</w:t>
                              </w:r>
                              <w:r w:rsidRPr="00B55B96">
                                <w:rPr>
                                  <w:rStyle w:val="Hyperlink"/>
                                  <w:rFonts w:ascii="Century Gothic" w:hAnsi="Century Gothic"/>
                                  <w:sz w:val="24"/>
                                  <w:szCs w:val="24"/>
                                </w:rPr>
                                <w:t>w</w:t>
                              </w:r>
                              <w:r w:rsidRPr="00B55B96">
                                <w:rPr>
                                  <w:rStyle w:val="Hyperlink"/>
                                  <w:rFonts w:ascii="Century Gothic" w:hAnsi="Century Gothic"/>
                                  <w:sz w:val="24"/>
                                  <w:szCs w:val="24"/>
                                </w:rPr>
                                <w:t>w.tais.leics.sch.uk/</w:t>
                              </w:r>
                            </w:hyperlink>
                            <w:r>
                              <w:rPr>
                                <w:rFonts w:ascii="Century Gothic" w:hAnsi="Century Gothic"/>
                                <w:sz w:val="24"/>
                                <w:szCs w:val="24"/>
                              </w:rPr>
                              <w:t xml:space="preserve">  along with our SEND policy. </w:t>
                            </w:r>
                          </w:p>
                          <w:p w:rsidR="004D467C" w:rsidRDefault="004D467C" w:rsidP="004D467C">
                            <w:pPr>
                              <w:shd w:val="clear" w:color="auto" w:fill="E2EFD9" w:themeFill="accent6" w:themeFillTint="33"/>
                              <w:rPr>
                                <w:rFonts w:ascii="Century Gothic" w:hAnsi="Century Gothic"/>
                                <w:sz w:val="24"/>
                                <w:szCs w:val="24"/>
                              </w:rPr>
                            </w:pPr>
                          </w:p>
                          <w:p w:rsidR="004D467C" w:rsidRDefault="004D467C" w:rsidP="004D467C">
                            <w:pPr>
                              <w:shd w:val="clear" w:color="auto" w:fill="E2EFD9" w:themeFill="accent6" w:themeFillTint="33"/>
                              <w:rPr>
                                <w:rFonts w:ascii="Century Gothic" w:hAnsi="Century Gothic"/>
                                <w:sz w:val="24"/>
                                <w:szCs w:val="24"/>
                              </w:rPr>
                            </w:pPr>
                            <w:proofErr w:type="gramStart"/>
                            <w:r>
                              <w:rPr>
                                <w:rFonts w:ascii="Century Gothic" w:hAnsi="Century Gothic"/>
                                <w:sz w:val="24"/>
                                <w:szCs w:val="24"/>
                              </w:rPr>
                              <w:t>Schools is</w:t>
                            </w:r>
                            <w:proofErr w:type="gramEnd"/>
                            <w:r>
                              <w:rPr>
                                <w:rFonts w:ascii="Century Gothic" w:hAnsi="Century Gothic"/>
                                <w:sz w:val="24"/>
                                <w:szCs w:val="24"/>
                              </w:rPr>
                              <w:t xml:space="preserve"> happy to help you access the authority’s Local Offer through the school internet facilities. Please feel free to contact Mr A. Clark through the office. Alternatively, you can make direct contact with the authority through the Family Information Service.</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Contact telephone: 0116 305 6545</w:t>
                            </w:r>
                          </w:p>
                          <w:p w:rsidR="004D467C" w:rsidRDefault="004D467C" w:rsidP="004D467C">
                            <w:pPr>
                              <w:shd w:val="clear" w:color="auto" w:fill="E2EFD9" w:themeFill="accent6" w:themeFillTint="33"/>
                              <w:rPr>
                                <w:rFonts w:ascii="Century Gothic" w:hAnsi="Century Gothic"/>
                                <w:sz w:val="24"/>
                                <w:szCs w:val="24"/>
                              </w:rPr>
                            </w:pPr>
                            <w:r>
                              <w:rPr>
                                <w:rFonts w:ascii="Century Gothic" w:hAnsi="Century Gothic"/>
                                <w:sz w:val="24"/>
                                <w:szCs w:val="24"/>
                              </w:rPr>
                              <w:t xml:space="preserve">Contact email: </w:t>
                            </w:r>
                            <w:hyperlink r:id="rId30" w:history="1">
                              <w:r w:rsidRPr="00B55B96">
                                <w:rPr>
                                  <w:rStyle w:val="Hyperlink"/>
                                  <w:rFonts w:ascii="Century Gothic" w:hAnsi="Century Gothic"/>
                                  <w:sz w:val="24"/>
                                  <w:szCs w:val="24"/>
                                </w:rPr>
                                <w:t>family@le</w:t>
                              </w:r>
                              <w:r w:rsidRPr="00B55B96">
                                <w:rPr>
                                  <w:rStyle w:val="Hyperlink"/>
                                  <w:rFonts w:ascii="Century Gothic" w:hAnsi="Century Gothic"/>
                                  <w:sz w:val="24"/>
                                  <w:szCs w:val="24"/>
                                </w:rPr>
                                <w:t>i</w:t>
                              </w:r>
                              <w:r w:rsidRPr="00B55B96">
                                <w:rPr>
                                  <w:rStyle w:val="Hyperlink"/>
                                  <w:rFonts w:ascii="Century Gothic" w:hAnsi="Century Gothic"/>
                                  <w:sz w:val="24"/>
                                  <w:szCs w:val="24"/>
                                </w:rPr>
                                <w:t>cs.gov.uk</w:t>
                              </w:r>
                            </w:hyperlink>
                            <w:r>
                              <w:rPr>
                                <w:rFonts w:ascii="Century Gothic" w:hAnsi="Century Gothic"/>
                                <w:sz w:val="24"/>
                                <w:szCs w:val="24"/>
                              </w:rPr>
                              <w:t xml:space="preserve"> </w:t>
                            </w:r>
                          </w:p>
                          <w:p w:rsidR="004D467C" w:rsidRDefault="004D467C" w:rsidP="004D467C">
                            <w:pPr>
                              <w:shd w:val="clear" w:color="auto" w:fill="E2EFD9" w:themeFill="accent6" w:themeFillTint="33"/>
                            </w:pPr>
                          </w:p>
                        </w:txbxContent>
                      </v:textbox>
                    </v:shape>
                  </w:pict>
                </mc:Fallback>
              </mc:AlternateContent>
            </w: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Default="004D467C" w:rsidP="00CC5936">
            <w:pPr>
              <w:rPr>
                <w:rFonts w:ascii="Century Gothic" w:hAnsi="Century Gothic"/>
                <w:sz w:val="24"/>
                <w:szCs w:val="24"/>
              </w:rPr>
            </w:pPr>
          </w:p>
          <w:p w:rsidR="004D467C" w:rsidRPr="00384256" w:rsidRDefault="004D467C" w:rsidP="00CC5936">
            <w:pPr>
              <w:rPr>
                <w:rFonts w:ascii="Century Gothic" w:hAnsi="Century Gothic"/>
                <w:sz w:val="24"/>
                <w:szCs w:val="24"/>
              </w:rPr>
            </w:pPr>
          </w:p>
          <w:p w:rsidR="00CC5936" w:rsidRPr="00D02EFE" w:rsidRDefault="00CC5936" w:rsidP="00384256">
            <w:pPr>
              <w:rPr>
                <w:rFonts w:ascii="Century Gothic" w:hAnsi="Century Gothic"/>
                <w:b/>
                <w:color w:val="0070C0"/>
                <w:sz w:val="24"/>
                <w:szCs w:val="24"/>
              </w:rPr>
            </w:pPr>
          </w:p>
        </w:tc>
      </w:tr>
    </w:tbl>
    <w:p w:rsidR="00A25B44" w:rsidRDefault="00A25B44" w:rsidP="00D02EFE">
      <w:pPr>
        <w:jc w:val="center"/>
      </w:pPr>
    </w:p>
    <w:p w:rsidR="00A25B44" w:rsidRDefault="00A25B44" w:rsidP="00D02EFE">
      <w:pPr>
        <w:jc w:val="center"/>
      </w:pPr>
    </w:p>
    <w:p w:rsidR="004D467C" w:rsidRDefault="004D467C" w:rsidP="00D02EFE">
      <w:pPr>
        <w:jc w:val="center"/>
      </w:pPr>
    </w:p>
    <w:p w:rsidR="004D467C" w:rsidRDefault="004D467C" w:rsidP="00D02EFE">
      <w:pPr>
        <w:jc w:val="center"/>
      </w:pPr>
    </w:p>
    <w:p w:rsidR="004D467C" w:rsidRDefault="004D467C" w:rsidP="00D02EFE">
      <w:pPr>
        <w:jc w:val="center"/>
      </w:pPr>
    </w:p>
    <w:p w:rsidR="004D467C" w:rsidRDefault="004D467C" w:rsidP="00D02EFE">
      <w:pPr>
        <w:jc w:val="center"/>
      </w:pPr>
    </w:p>
    <w:p w:rsidR="00D02EFE" w:rsidRDefault="00D02EFE" w:rsidP="00D02EFE">
      <w:pPr>
        <w:jc w:val="center"/>
      </w:pPr>
      <w:r>
        <w:rPr>
          <w:noProof/>
          <w:lang w:eastAsia="en-GB"/>
        </w:rPr>
        <w:drawing>
          <wp:inline distT="0" distB="0" distL="0" distR="0" wp14:anchorId="391CC47C" wp14:editId="1FAA952D">
            <wp:extent cx="2145546" cy="1244991"/>
            <wp:effectExtent l="19050" t="0" r="7104" b="0"/>
            <wp:docPr id="1" name="Picture 1"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1"/>
                    <pic:cNvPicPr>
                      <a:picLocks noChangeAspect="1" noChangeArrowheads="1"/>
                    </pic:cNvPicPr>
                  </pic:nvPicPr>
                  <pic:blipFill>
                    <a:blip r:embed="rId31" cstate="print"/>
                    <a:srcRect/>
                    <a:stretch>
                      <a:fillRect/>
                    </a:stretch>
                  </pic:blipFill>
                  <pic:spPr bwMode="auto">
                    <a:xfrm>
                      <a:off x="0" y="0"/>
                      <a:ext cx="2148309" cy="1246594"/>
                    </a:xfrm>
                    <a:prstGeom prst="rect">
                      <a:avLst/>
                    </a:prstGeom>
                    <a:noFill/>
                    <a:ln w="9525">
                      <a:noFill/>
                      <a:miter lim="800000"/>
                      <a:headEnd/>
                      <a:tailEnd/>
                    </a:ln>
                  </pic:spPr>
                </pic:pic>
              </a:graphicData>
            </a:graphic>
          </wp:inline>
        </w:drawing>
      </w:r>
    </w:p>
    <w:sectPr w:rsidR="00D02EFE" w:rsidSect="00174D5E">
      <w:headerReference w:type="default" r:id="rId32"/>
      <w:headerReference w:type="first" r:id="rId3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E5" w:rsidRDefault="007155E5" w:rsidP="00174D5E">
      <w:pPr>
        <w:spacing w:after="0" w:line="240" w:lineRule="auto"/>
      </w:pPr>
      <w:r>
        <w:separator/>
      </w:r>
    </w:p>
  </w:endnote>
  <w:endnote w:type="continuationSeparator" w:id="0">
    <w:p w:rsidR="007155E5" w:rsidRDefault="007155E5" w:rsidP="0017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sGothicB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E5" w:rsidRDefault="007155E5" w:rsidP="00174D5E">
      <w:pPr>
        <w:spacing w:after="0" w:line="240" w:lineRule="auto"/>
      </w:pPr>
      <w:r>
        <w:separator/>
      </w:r>
    </w:p>
  </w:footnote>
  <w:footnote w:type="continuationSeparator" w:id="0">
    <w:p w:rsidR="007155E5" w:rsidRDefault="007155E5" w:rsidP="00174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5E" w:rsidRDefault="00174D5E" w:rsidP="00174D5E">
    <w:pPr>
      <w:pStyle w:val="Header"/>
      <w:jc w:val="center"/>
    </w:pPr>
  </w:p>
  <w:p w:rsidR="00174D5E" w:rsidRDefault="00174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5E" w:rsidRDefault="00174D5E" w:rsidP="00174D5E">
    <w:pPr>
      <w:pStyle w:val="Header"/>
      <w:jc w:val="center"/>
    </w:pPr>
    <w:r>
      <w:rPr>
        <w:noProof/>
        <w:lang w:eastAsia="en-GB"/>
      </w:rPr>
      <w:drawing>
        <wp:inline distT="0" distB="0" distL="0" distR="0" wp14:anchorId="40F7C41D" wp14:editId="7C2B6ED6">
          <wp:extent cx="1550504" cy="899707"/>
          <wp:effectExtent l="0" t="0" r="0" b="0"/>
          <wp:docPr id="4" name="Picture 4"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1"/>
                  <pic:cNvPicPr>
                    <a:picLocks noChangeAspect="1" noChangeArrowheads="1"/>
                  </pic:cNvPicPr>
                </pic:nvPicPr>
                <pic:blipFill>
                  <a:blip r:embed="rId1" cstate="print"/>
                  <a:srcRect/>
                  <a:stretch>
                    <a:fillRect/>
                  </a:stretch>
                </pic:blipFill>
                <pic:spPr bwMode="auto">
                  <a:xfrm>
                    <a:off x="0" y="0"/>
                    <a:ext cx="1564973" cy="908103"/>
                  </a:xfrm>
                  <a:prstGeom prst="rect">
                    <a:avLst/>
                  </a:prstGeom>
                  <a:noFill/>
                  <a:ln w="9525">
                    <a:noFill/>
                    <a:miter lim="800000"/>
                    <a:headEnd/>
                    <a:tailEnd/>
                  </a:ln>
                </pic:spPr>
              </pic:pic>
            </a:graphicData>
          </a:graphic>
        </wp:inline>
      </w:drawing>
    </w:r>
  </w:p>
  <w:p w:rsidR="007B487A" w:rsidRDefault="007B487A" w:rsidP="00174D5E">
    <w:pPr>
      <w:pStyle w:val="Header"/>
      <w:jc w:val="center"/>
    </w:pPr>
  </w:p>
  <w:p w:rsidR="007B487A" w:rsidRDefault="007B487A" w:rsidP="00174D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4A"/>
    <w:multiLevelType w:val="hybridMultilevel"/>
    <w:tmpl w:val="889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D610B"/>
    <w:multiLevelType w:val="hybridMultilevel"/>
    <w:tmpl w:val="53F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9523D"/>
    <w:multiLevelType w:val="hybridMultilevel"/>
    <w:tmpl w:val="5C64F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B3522C"/>
    <w:multiLevelType w:val="hybridMultilevel"/>
    <w:tmpl w:val="382C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01CD4"/>
    <w:multiLevelType w:val="hybridMultilevel"/>
    <w:tmpl w:val="5F60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B3BA7"/>
    <w:multiLevelType w:val="hybridMultilevel"/>
    <w:tmpl w:val="5AC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1422F"/>
    <w:multiLevelType w:val="hybridMultilevel"/>
    <w:tmpl w:val="ABC6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C6864"/>
    <w:multiLevelType w:val="hybridMultilevel"/>
    <w:tmpl w:val="A4F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456D7"/>
    <w:multiLevelType w:val="hybridMultilevel"/>
    <w:tmpl w:val="799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660FAA"/>
    <w:multiLevelType w:val="hybridMultilevel"/>
    <w:tmpl w:val="158E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32A4E"/>
    <w:multiLevelType w:val="hybridMultilevel"/>
    <w:tmpl w:val="499E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75D18"/>
    <w:multiLevelType w:val="hybridMultilevel"/>
    <w:tmpl w:val="78AC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A1B69"/>
    <w:multiLevelType w:val="hybridMultilevel"/>
    <w:tmpl w:val="3F40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12777E"/>
    <w:multiLevelType w:val="hybridMultilevel"/>
    <w:tmpl w:val="C372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C5673"/>
    <w:multiLevelType w:val="hybridMultilevel"/>
    <w:tmpl w:val="CE6EEC4E"/>
    <w:lvl w:ilvl="0" w:tplc="3F6C9B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55E3A"/>
    <w:multiLevelType w:val="hybridMultilevel"/>
    <w:tmpl w:val="2C7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4439B"/>
    <w:multiLevelType w:val="hybridMultilevel"/>
    <w:tmpl w:val="A4A6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A522D"/>
    <w:multiLevelType w:val="hybridMultilevel"/>
    <w:tmpl w:val="B77E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4605F9"/>
    <w:multiLevelType w:val="hybridMultilevel"/>
    <w:tmpl w:val="91F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82E8F"/>
    <w:multiLevelType w:val="hybridMultilevel"/>
    <w:tmpl w:val="B39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6A6477"/>
    <w:multiLevelType w:val="multilevel"/>
    <w:tmpl w:val="3092D2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67E8C"/>
    <w:multiLevelType w:val="hybridMultilevel"/>
    <w:tmpl w:val="2C4E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9B45A5"/>
    <w:multiLevelType w:val="hybridMultilevel"/>
    <w:tmpl w:val="3F40F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F94C3B"/>
    <w:multiLevelType w:val="hybridMultilevel"/>
    <w:tmpl w:val="7578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E1E40"/>
    <w:multiLevelType w:val="hybridMultilevel"/>
    <w:tmpl w:val="7676F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FA7D59"/>
    <w:multiLevelType w:val="hybridMultilevel"/>
    <w:tmpl w:val="444E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23"/>
  </w:num>
  <w:num w:numId="5">
    <w:abstractNumId w:val="19"/>
  </w:num>
  <w:num w:numId="6">
    <w:abstractNumId w:val="25"/>
  </w:num>
  <w:num w:numId="7">
    <w:abstractNumId w:val="4"/>
  </w:num>
  <w:num w:numId="8">
    <w:abstractNumId w:val="3"/>
  </w:num>
  <w:num w:numId="9">
    <w:abstractNumId w:val="0"/>
  </w:num>
  <w:num w:numId="10">
    <w:abstractNumId w:val="1"/>
  </w:num>
  <w:num w:numId="11">
    <w:abstractNumId w:val="12"/>
  </w:num>
  <w:num w:numId="12">
    <w:abstractNumId w:val="6"/>
  </w:num>
  <w:num w:numId="13">
    <w:abstractNumId w:val="5"/>
  </w:num>
  <w:num w:numId="14">
    <w:abstractNumId w:val="21"/>
  </w:num>
  <w:num w:numId="15">
    <w:abstractNumId w:val="9"/>
  </w:num>
  <w:num w:numId="16">
    <w:abstractNumId w:val="11"/>
  </w:num>
  <w:num w:numId="17">
    <w:abstractNumId w:val="10"/>
  </w:num>
  <w:num w:numId="18">
    <w:abstractNumId w:val="20"/>
  </w:num>
  <w:num w:numId="19">
    <w:abstractNumId w:val="15"/>
  </w:num>
  <w:num w:numId="20">
    <w:abstractNumId w:val="14"/>
  </w:num>
  <w:num w:numId="21">
    <w:abstractNumId w:val="8"/>
  </w:num>
  <w:num w:numId="22">
    <w:abstractNumId w:val="13"/>
  </w:num>
  <w:num w:numId="23">
    <w:abstractNumId w:val="16"/>
  </w:num>
  <w:num w:numId="24">
    <w:abstractNumId w:val="18"/>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2A"/>
    <w:rsid w:val="00004EFA"/>
    <w:rsid w:val="00005DE8"/>
    <w:rsid w:val="00010FFA"/>
    <w:rsid w:val="00051638"/>
    <w:rsid w:val="00084412"/>
    <w:rsid w:val="000937EB"/>
    <w:rsid w:val="000C5A44"/>
    <w:rsid w:val="000C6925"/>
    <w:rsid w:val="000D6304"/>
    <w:rsid w:val="000E2EA4"/>
    <w:rsid w:val="000F0EF5"/>
    <w:rsid w:val="000F2C83"/>
    <w:rsid w:val="001031AF"/>
    <w:rsid w:val="001531EA"/>
    <w:rsid w:val="00174D5E"/>
    <w:rsid w:val="001874A1"/>
    <w:rsid w:val="001A164E"/>
    <w:rsid w:val="001B69DA"/>
    <w:rsid w:val="001C570F"/>
    <w:rsid w:val="001C5851"/>
    <w:rsid w:val="00203B6B"/>
    <w:rsid w:val="002107DE"/>
    <w:rsid w:val="002119F1"/>
    <w:rsid w:val="002377B0"/>
    <w:rsid w:val="002E4A2D"/>
    <w:rsid w:val="00317588"/>
    <w:rsid w:val="00320112"/>
    <w:rsid w:val="00325CBD"/>
    <w:rsid w:val="00352B1D"/>
    <w:rsid w:val="00384256"/>
    <w:rsid w:val="00391FFB"/>
    <w:rsid w:val="003B2163"/>
    <w:rsid w:val="003B76E4"/>
    <w:rsid w:val="003E13B3"/>
    <w:rsid w:val="003E59BC"/>
    <w:rsid w:val="00422D9A"/>
    <w:rsid w:val="004760A7"/>
    <w:rsid w:val="0049682F"/>
    <w:rsid w:val="004A2BFF"/>
    <w:rsid w:val="004A3A5F"/>
    <w:rsid w:val="004D467C"/>
    <w:rsid w:val="0050048B"/>
    <w:rsid w:val="00531762"/>
    <w:rsid w:val="005474DE"/>
    <w:rsid w:val="00551F48"/>
    <w:rsid w:val="0056527C"/>
    <w:rsid w:val="00571602"/>
    <w:rsid w:val="00576A77"/>
    <w:rsid w:val="00584F9A"/>
    <w:rsid w:val="005A30EB"/>
    <w:rsid w:val="005A63F3"/>
    <w:rsid w:val="005B18CD"/>
    <w:rsid w:val="005D2AEB"/>
    <w:rsid w:val="005D41E8"/>
    <w:rsid w:val="005F1B6F"/>
    <w:rsid w:val="00620336"/>
    <w:rsid w:val="006C2577"/>
    <w:rsid w:val="006E2FA8"/>
    <w:rsid w:val="006F6E42"/>
    <w:rsid w:val="00707559"/>
    <w:rsid w:val="007155E5"/>
    <w:rsid w:val="00726BD3"/>
    <w:rsid w:val="0075140D"/>
    <w:rsid w:val="00753DDD"/>
    <w:rsid w:val="00761A2C"/>
    <w:rsid w:val="00771653"/>
    <w:rsid w:val="007907A4"/>
    <w:rsid w:val="00794B89"/>
    <w:rsid w:val="007A7955"/>
    <w:rsid w:val="007B487A"/>
    <w:rsid w:val="00841AA6"/>
    <w:rsid w:val="008929BA"/>
    <w:rsid w:val="008A2312"/>
    <w:rsid w:val="008D0AF6"/>
    <w:rsid w:val="00946B9C"/>
    <w:rsid w:val="0094774A"/>
    <w:rsid w:val="009550FB"/>
    <w:rsid w:val="00957ED8"/>
    <w:rsid w:val="009C34F1"/>
    <w:rsid w:val="009D639A"/>
    <w:rsid w:val="00A13D8A"/>
    <w:rsid w:val="00A25B44"/>
    <w:rsid w:val="00A37255"/>
    <w:rsid w:val="00A7288A"/>
    <w:rsid w:val="00A72F7A"/>
    <w:rsid w:val="00A81C7F"/>
    <w:rsid w:val="00A96604"/>
    <w:rsid w:val="00AA3A57"/>
    <w:rsid w:val="00AA7F95"/>
    <w:rsid w:val="00B01B94"/>
    <w:rsid w:val="00B626FF"/>
    <w:rsid w:val="00B73583"/>
    <w:rsid w:val="00B74259"/>
    <w:rsid w:val="00B8326A"/>
    <w:rsid w:val="00BB09E6"/>
    <w:rsid w:val="00BB1643"/>
    <w:rsid w:val="00BE246C"/>
    <w:rsid w:val="00BF2999"/>
    <w:rsid w:val="00C07A7E"/>
    <w:rsid w:val="00C32F7F"/>
    <w:rsid w:val="00C65100"/>
    <w:rsid w:val="00C9589C"/>
    <w:rsid w:val="00CB2463"/>
    <w:rsid w:val="00CC5936"/>
    <w:rsid w:val="00D02EFE"/>
    <w:rsid w:val="00D15A3E"/>
    <w:rsid w:val="00D260BF"/>
    <w:rsid w:val="00D423F7"/>
    <w:rsid w:val="00D6288D"/>
    <w:rsid w:val="00D66BDA"/>
    <w:rsid w:val="00D8040D"/>
    <w:rsid w:val="00D90AAB"/>
    <w:rsid w:val="00DE130C"/>
    <w:rsid w:val="00E32C34"/>
    <w:rsid w:val="00E41740"/>
    <w:rsid w:val="00E513CA"/>
    <w:rsid w:val="00E53B68"/>
    <w:rsid w:val="00E618FF"/>
    <w:rsid w:val="00E63905"/>
    <w:rsid w:val="00E82CE9"/>
    <w:rsid w:val="00EA5F2A"/>
    <w:rsid w:val="00EB58FC"/>
    <w:rsid w:val="00EC2EA3"/>
    <w:rsid w:val="00F444B8"/>
    <w:rsid w:val="00F50411"/>
    <w:rsid w:val="00F61797"/>
    <w:rsid w:val="00F66BA7"/>
    <w:rsid w:val="00F76D3F"/>
    <w:rsid w:val="00FA037C"/>
    <w:rsid w:val="00FD6795"/>
    <w:rsid w:val="00FF3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95"/>
    <w:rPr>
      <w:color w:val="0563C1" w:themeColor="hyperlink"/>
      <w:u w:val="single"/>
    </w:rPr>
  </w:style>
  <w:style w:type="paragraph" w:styleId="ListParagraph">
    <w:name w:val="List Paragraph"/>
    <w:basedOn w:val="Normal"/>
    <w:uiPriority w:val="34"/>
    <w:qFormat/>
    <w:rsid w:val="003E13B3"/>
    <w:pPr>
      <w:ind w:left="720"/>
      <w:contextualSpacing/>
    </w:pPr>
  </w:style>
  <w:style w:type="character" w:styleId="FollowedHyperlink">
    <w:name w:val="FollowedHyperlink"/>
    <w:basedOn w:val="DefaultParagraphFont"/>
    <w:uiPriority w:val="99"/>
    <w:semiHidden/>
    <w:unhideWhenUsed/>
    <w:rsid w:val="00EC2EA3"/>
    <w:rPr>
      <w:color w:val="954F72" w:themeColor="followedHyperlink"/>
      <w:u w:val="single"/>
    </w:rPr>
  </w:style>
  <w:style w:type="paragraph" w:styleId="Header">
    <w:name w:val="header"/>
    <w:basedOn w:val="Normal"/>
    <w:link w:val="HeaderChar"/>
    <w:uiPriority w:val="99"/>
    <w:unhideWhenUsed/>
    <w:rsid w:val="0017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5E"/>
  </w:style>
  <w:style w:type="paragraph" w:styleId="Footer">
    <w:name w:val="footer"/>
    <w:basedOn w:val="Normal"/>
    <w:link w:val="FooterChar"/>
    <w:uiPriority w:val="99"/>
    <w:unhideWhenUsed/>
    <w:rsid w:val="0017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5E"/>
  </w:style>
  <w:style w:type="paragraph" w:styleId="BalloonText">
    <w:name w:val="Balloon Text"/>
    <w:basedOn w:val="Normal"/>
    <w:link w:val="BalloonTextChar"/>
    <w:uiPriority w:val="99"/>
    <w:semiHidden/>
    <w:unhideWhenUsed/>
    <w:rsid w:val="000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95"/>
    <w:rPr>
      <w:color w:val="0563C1" w:themeColor="hyperlink"/>
      <w:u w:val="single"/>
    </w:rPr>
  </w:style>
  <w:style w:type="paragraph" w:styleId="ListParagraph">
    <w:name w:val="List Paragraph"/>
    <w:basedOn w:val="Normal"/>
    <w:uiPriority w:val="34"/>
    <w:qFormat/>
    <w:rsid w:val="003E13B3"/>
    <w:pPr>
      <w:ind w:left="720"/>
      <w:contextualSpacing/>
    </w:pPr>
  </w:style>
  <w:style w:type="character" w:styleId="FollowedHyperlink">
    <w:name w:val="FollowedHyperlink"/>
    <w:basedOn w:val="DefaultParagraphFont"/>
    <w:uiPriority w:val="99"/>
    <w:semiHidden/>
    <w:unhideWhenUsed/>
    <w:rsid w:val="00EC2EA3"/>
    <w:rPr>
      <w:color w:val="954F72" w:themeColor="followedHyperlink"/>
      <w:u w:val="single"/>
    </w:rPr>
  </w:style>
  <w:style w:type="paragraph" w:styleId="Header">
    <w:name w:val="header"/>
    <w:basedOn w:val="Normal"/>
    <w:link w:val="HeaderChar"/>
    <w:uiPriority w:val="99"/>
    <w:unhideWhenUsed/>
    <w:rsid w:val="00174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D5E"/>
  </w:style>
  <w:style w:type="paragraph" w:styleId="Footer">
    <w:name w:val="footer"/>
    <w:basedOn w:val="Normal"/>
    <w:link w:val="FooterChar"/>
    <w:uiPriority w:val="99"/>
    <w:unhideWhenUsed/>
    <w:rsid w:val="00174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D5E"/>
  </w:style>
  <w:style w:type="paragraph" w:styleId="BalloonText">
    <w:name w:val="Balloon Text"/>
    <w:basedOn w:val="Normal"/>
    <w:link w:val="BalloonTextChar"/>
    <w:uiPriority w:val="99"/>
    <w:semiHidden/>
    <w:unhideWhenUsed/>
    <w:rsid w:val="000F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diass@leics.gov.uk" TargetMode="External"/><Relationship Id="rId18" Type="http://schemas.openxmlformats.org/officeDocument/2006/relationships/image" Target="media/image1.png"/><Relationship Id="rId26" Type="http://schemas.openxmlformats.org/officeDocument/2006/relationships/hyperlink" Target="http://www.tais.leics.sch.uk/" TargetMode="External"/><Relationship Id="rId3" Type="http://schemas.openxmlformats.org/officeDocument/2006/relationships/styles" Target="styles.xml"/><Relationship Id="rId21" Type="http://schemas.openxmlformats.org/officeDocument/2006/relationships/hyperlink" Target="https://www.leicestershire.gov.uk/education-and-children/special-educational-needs-and-disability/about-the-local-off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ais.leics.sch.uk" TargetMode="External"/><Relationship Id="rId17" Type="http://schemas.openxmlformats.org/officeDocument/2006/relationships/hyperlink" Target="https://www.leicestershire.gov.uk/education-and-children/special-educational-needs-and-disability/about-the-local-offer" TargetMode="External"/><Relationship Id="rId25" Type="http://schemas.openxmlformats.org/officeDocument/2006/relationships/hyperlink" Target="http://leicestershire.gov.uk/education-and-children/special-educational-needs-and-disabilit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psea.org.uk" TargetMode="External"/><Relationship Id="rId20" Type="http://schemas.openxmlformats.org/officeDocument/2006/relationships/hyperlink" Target="http://www.ipsea.org.uk" TargetMode="External"/><Relationship Id="rId29" Type="http://schemas.openxmlformats.org/officeDocument/2006/relationships/hyperlink" Target="http://www.tais.lei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s.leics.sch.uk" TargetMode="External"/><Relationship Id="rId24" Type="http://schemas.openxmlformats.org/officeDocument/2006/relationships/hyperlink" Target="http://www.ipsea.org.uk"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endiass@leics.gov.uk" TargetMode="External"/><Relationship Id="rId23" Type="http://schemas.openxmlformats.org/officeDocument/2006/relationships/hyperlink" Target="http://www.sendiassleicester.org.uk" TargetMode="External"/><Relationship Id="rId28" Type="http://schemas.openxmlformats.org/officeDocument/2006/relationships/hyperlink" Target="http://leicestershire.gov.uk/education-and-children/special-educational-needs-and-disability" TargetMode="External"/><Relationship Id="rId10" Type="http://schemas.openxmlformats.org/officeDocument/2006/relationships/hyperlink" Target="https://www.gov.uk/government/uploads/system/uploads/attachment_data/file/398815/SEND_Code_of_Practice_January_2015.pdf" TargetMode="External"/><Relationship Id="rId19" Type="http://schemas.openxmlformats.org/officeDocument/2006/relationships/hyperlink" Target="http://www.sendiassleicester.org.uk"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yperlink" Target="http://www.ipsea.org.uk" TargetMode="External"/><Relationship Id="rId22" Type="http://schemas.openxmlformats.org/officeDocument/2006/relationships/image" Target="media/image10.png"/><Relationship Id="rId27" Type="http://schemas.openxmlformats.org/officeDocument/2006/relationships/hyperlink" Target="mailto:family@leics.gov.uk" TargetMode="External"/><Relationship Id="rId30" Type="http://schemas.openxmlformats.org/officeDocument/2006/relationships/hyperlink" Target="mailto:family@leics.gov.uk"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7266-FFD8-4A6C-B298-4A009CBB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Manning</dc:creator>
  <cp:lastModifiedBy>USER</cp:lastModifiedBy>
  <cp:revision>2</cp:revision>
  <cp:lastPrinted>2018-01-30T09:42:00Z</cp:lastPrinted>
  <dcterms:created xsi:type="dcterms:W3CDTF">2018-02-01T14:51:00Z</dcterms:created>
  <dcterms:modified xsi:type="dcterms:W3CDTF">2018-02-01T14:51:00Z</dcterms:modified>
</cp:coreProperties>
</file>